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85" w:rsidRDefault="00217085" w:rsidP="000351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17085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257175</wp:posOffset>
            </wp:positionH>
            <wp:positionV relativeFrom="margin">
              <wp:posOffset>76200</wp:posOffset>
            </wp:positionV>
            <wp:extent cx="1257300" cy="1143000"/>
            <wp:effectExtent l="19050" t="0" r="0" b="0"/>
            <wp:wrapSquare wrapText="bothSides"/>
            <wp:docPr id="1" name="Picture 1" descr="C:\Users\gakarsu\Desktop\home-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karsu\Desktop\home-off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085" w:rsidRDefault="00217085" w:rsidP="00035170">
      <w:pPr>
        <w:rPr>
          <w:rFonts w:ascii="Arial" w:hAnsi="Arial" w:cs="Arial"/>
          <w:b/>
        </w:rPr>
      </w:pPr>
    </w:p>
    <w:p w:rsidR="00217085" w:rsidRPr="008A4B89" w:rsidRDefault="00217085" w:rsidP="009E724A">
      <w:pPr>
        <w:rPr>
          <w:b/>
          <w:color w:val="365F91" w:themeColor="accent1" w:themeShade="BF"/>
          <w:sz w:val="44"/>
          <w:szCs w:val="44"/>
          <w:u w:val="single"/>
        </w:rPr>
      </w:pPr>
      <w:r w:rsidRPr="008A4B89">
        <w:rPr>
          <w:b/>
          <w:color w:val="365F91" w:themeColor="accent1" w:themeShade="BF"/>
          <w:sz w:val="44"/>
          <w:szCs w:val="44"/>
          <w:u w:val="single"/>
        </w:rPr>
        <w:t>UK Visas and Immigration</w:t>
      </w:r>
    </w:p>
    <w:p w:rsidR="008A4B89" w:rsidRDefault="008A4B89" w:rsidP="008A4B89">
      <w:pPr>
        <w:rPr>
          <w:rFonts w:ascii="Arial" w:hAnsi="Arial" w:cs="Arial"/>
          <w:b/>
          <w:sz w:val="24"/>
          <w:szCs w:val="24"/>
        </w:rPr>
      </w:pPr>
    </w:p>
    <w:p w:rsidR="008A4B89" w:rsidRPr="008A4B89" w:rsidRDefault="008A4B89" w:rsidP="008A4B89">
      <w:pPr>
        <w:rPr>
          <w:rFonts w:ascii="Arial" w:hAnsi="Arial" w:cs="Arial"/>
          <w:b/>
          <w:sz w:val="24"/>
          <w:szCs w:val="24"/>
        </w:rPr>
      </w:pPr>
      <w:r w:rsidRPr="008A4B89">
        <w:rPr>
          <w:rFonts w:ascii="Arial" w:hAnsi="Arial" w:cs="Arial"/>
          <w:b/>
          <w:sz w:val="24"/>
          <w:szCs w:val="24"/>
        </w:rPr>
        <w:t xml:space="preserve">We recently conducted a survey of customers who had applied for a visa within the last 14 months. You can see a summary of their thoughts at the following site: </w:t>
      </w:r>
    </w:p>
    <w:p w:rsidR="008A4B89" w:rsidRDefault="008A4B89" w:rsidP="008A4B89">
      <w:pPr>
        <w:rPr>
          <w:rFonts w:ascii="Arial" w:hAnsi="Arial" w:cs="Arial"/>
          <w:b/>
        </w:rPr>
      </w:pPr>
      <w:hyperlink r:id="rId9" w:history="1">
        <w:r>
          <w:rPr>
            <w:rStyle w:val="Hyperlink"/>
          </w:rPr>
          <w:t>https://www.surveymonkey.com/sr.aspx?sm=twrhHtiBQraTBZxxCWi6_2bU_2bZKEa_2bALscLHbNAvR9uLY_3d</w:t>
        </w:r>
      </w:hyperlink>
      <w:r w:rsidRPr="000F46B5">
        <w:rPr>
          <w:rFonts w:ascii="Arial" w:hAnsi="Arial" w:cs="Arial"/>
          <w:b/>
        </w:rPr>
        <w:t xml:space="preserve"> </w:t>
      </w:r>
    </w:p>
    <w:p w:rsidR="008A4B89" w:rsidRPr="008A4B89" w:rsidRDefault="008A4B89" w:rsidP="008A4B89">
      <w:pPr>
        <w:rPr>
          <w:rFonts w:ascii="Arial" w:hAnsi="Arial" w:cs="Arial"/>
          <w:b/>
          <w:sz w:val="24"/>
          <w:szCs w:val="24"/>
        </w:rPr>
      </w:pPr>
      <w:r w:rsidRPr="000F46B5">
        <w:rPr>
          <w:rFonts w:ascii="Arial" w:hAnsi="Arial" w:cs="Arial"/>
          <w:b/>
        </w:rPr>
        <w:t xml:space="preserve"> </w:t>
      </w:r>
      <w:r w:rsidRPr="008A4B89">
        <w:rPr>
          <w:rFonts w:ascii="Arial" w:hAnsi="Arial" w:cs="Arial"/>
          <w:b/>
          <w:sz w:val="24"/>
          <w:szCs w:val="24"/>
        </w:rPr>
        <w:t>Here are some of the service improvements that we have made after listening to your feedback</w:t>
      </w:r>
    </w:p>
    <w:p w:rsidR="008A4B89" w:rsidRDefault="008A4B89" w:rsidP="00035170">
      <w:pPr>
        <w:rPr>
          <w:rFonts w:ascii="Arial" w:hAnsi="Arial" w:cs="Arial"/>
          <w:u w:val="single"/>
        </w:rPr>
      </w:pPr>
    </w:p>
    <w:p w:rsidR="008E2560" w:rsidRPr="000F46B5" w:rsidRDefault="008E2560" w:rsidP="00035170">
      <w:pPr>
        <w:rPr>
          <w:rFonts w:ascii="Arial" w:hAnsi="Arial" w:cs="Arial"/>
          <w:b/>
          <w:u w:val="single"/>
        </w:rPr>
      </w:pPr>
      <w:r w:rsidRPr="000F46B5">
        <w:rPr>
          <w:rFonts w:ascii="Arial" w:hAnsi="Arial" w:cs="Arial"/>
          <w:u w:val="single"/>
        </w:rPr>
        <w:t>14% of customers said that it was hard or very hard to find concise online information on your chosen visa category and the necessary types of supporting documents to support your application</w:t>
      </w:r>
      <w:r w:rsidRPr="000F46B5">
        <w:rPr>
          <w:rFonts w:ascii="Arial" w:hAnsi="Arial" w:cs="Arial"/>
          <w:b/>
          <w:u w:val="single"/>
        </w:rPr>
        <w:t>.</w:t>
      </w:r>
    </w:p>
    <w:p w:rsidR="008E2560" w:rsidRPr="000F46B5" w:rsidRDefault="008E2560" w:rsidP="008E25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46B5">
        <w:rPr>
          <w:rFonts w:ascii="Arial" w:hAnsi="Arial" w:cs="Arial"/>
        </w:rPr>
        <w:t xml:space="preserve">The </w:t>
      </w:r>
      <w:r w:rsidR="00CA2726">
        <w:rPr>
          <w:rFonts w:ascii="Arial" w:hAnsi="Arial" w:cs="Arial"/>
        </w:rPr>
        <w:t>UK V</w:t>
      </w:r>
      <w:r w:rsidRPr="000F46B5">
        <w:rPr>
          <w:rFonts w:ascii="Arial" w:hAnsi="Arial" w:cs="Arial"/>
        </w:rPr>
        <w:t>isas</w:t>
      </w:r>
      <w:r w:rsidR="00DD591D">
        <w:rPr>
          <w:rFonts w:ascii="Arial" w:hAnsi="Arial" w:cs="Arial"/>
        </w:rPr>
        <w:t xml:space="preserve"> &amp; Immigration</w:t>
      </w:r>
      <w:r w:rsidR="00CA2726">
        <w:rPr>
          <w:rFonts w:ascii="Arial" w:hAnsi="Arial" w:cs="Arial"/>
        </w:rPr>
        <w:t xml:space="preserve"> </w:t>
      </w:r>
      <w:r w:rsidRPr="000F46B5">
        <w:rPr>
          <w:rFonts w:ascii="Arial" w:hAnsi="Arial" w:cs="Arial"/>
        </w:rPr>
        <w:t xml:space="preserve">website is undergoing changes to make it more </w:t>
      </w:r>
      <w:proofErr w:type="gramStart"/>
      <w:r w:rsidRPr="000F46B5">
        <w:rPr>
          <w:rFonts w:ascii="Arial" w:hAnsi="Arial" w:cs="Arial"/>
        </w:rPr>
        <w:t>user</w:t>
      </w:r>
      <w:proofErr w:type="gramEnd"/>
      <w:r w:rsidRPr="000F46B5">
        <w:rPr>
          <w:rFonts w:ascii="Arial" w:hAnsi="Arial" w:cs="Arial"/>
        </w:rPr>
        <w:t xml:space="preserve"> friendly</w:t>
      </w:r>
      <w:r w:rsidR="00DD591D">
        <w:rPr>
          <w:rFonts w:ascii="Arial" w:hAnsi="Arial" w:cs="Arial"/>
        </w:rPr>
        <w:t>.</w:t>
      </w:r>
    </w:p>
    <w:p w:rsidR="00440266" w:rsidRDefault="00440266" w:rsidP="004402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46B5">
        <w:rPr>
          <w:rFonts w:ascii="Arial" w:hAnsi="Arial" w:cs="Arial"/>
        </w:rPr>
        <w:t xml:space="preserve">Changes to the </w:t>
      </w:r>
      <w:r w:rsidR="00DD591D">
        <w:rPr>
          <w:rFonts w:ascii="Arial" w:hAnsi="Arial" w:cs="Arial"/>
        </w:rPr>
        <w:t xml:space="preserve">improved </w:t>
      </w:r>
      <w:r w:rsidRPr="000F46B5">
        <w:rPr>
          <w:rFonts w:ascii="Arial" w:hAnsi="Arial" w:cs="Arial"/>
        </w:rPr>
        <w:t>website will include assistance in different languages and more information</w:t>
      </w:r>
      <w:r w:rsidR="00DD591D">
        <w:rPr>
          <w:rFonts w:ascii="Arial" w:hAnsi="Arial" w:cs="Arial"/>
        </w:rPr>
        <w:t>.</w:t>
      </w:r>
    </w:p>
    <w:p w:rsidR="00DD591D" w:rsidRPr="000F46B5" w:rsidRDefault="00DD591D" w:rsidP="004402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will test the new Turkish language website at our Visa Application Centre (VAC) in Istanbul prior to regional rollout.  We will offer £20 gift vouchers to all customers who participate in the testing.</w:t>
      </w:r>
    </w:p>
    <w:p w:rsidR="00440266" w:rsidRPr="000F46B5" w:rsidRDefault="00440266" w:rsidP="00440266">
      <w:pPr>
        <w:rPr>
          <w:rFonts w:ascii="Arial" w:hAnsi="Arial" w:cs="Arial"/>
          <w:u w:val="single"/>
        </w:rPr>
      </w:pPr>
      <w:r w:rsidRPr="000F46B5">
        <w:rPr>
          <w:rFonts w:ascii="Arial" w:hAnsi="Arial" w:cs="Arial"/>
          <w:u w:val="single"/>
        </w:rPr>
        <w:t xml:space="preserve">11% of </w:t>
      </w:r>
      <w:r w:rsidR="0077072B">
        <w:rPr>
          <w:rFonts w:ascii="Arial" w:hAnsi="Arial" w:cs="Arial"/>
          <w:u w:val="single"/>
        </w:rPr>
        <w:t xml:space="preserve">customers </w:t>
      </w:r>
      <w:r w:rsidRPr="000F46B5">
        <w:rPr>
          <w:rFonts w:ascii="Arial" w:hAnsi="Arial" w:cs="Arial"/>
          <w:u w:val="single"/>
        </w:rPr>
        <w:t>did not feel that you had been treated fairly during the Customer Journey</w:t>
      </w:r>
    </w:p>
    <w:p w:rsidR="00440266" w:rsidRPr="000F46B5" w:rsidRDefault="00440266" w:rsidP="004402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46B5">
        <w:rPr>
          <w:rFonts w:ascii="Arial" w:hAnsi="Arial" w:cs="Arial"/>
        </w:rPr>
        <w:t xml:space="preserve">In 2012 </w:t>
      </w:r>
      <w:r w:rsidR="00CA2726">
        <w:rPr>
          <w:rFonts w:ascii="Arial" w:hAnsi="Arial" w:cs="Arial"/>
        </w:rPr>
        <w:t xml:space="preserve">UK Visas </w:t>
      </w:r>
      <w:r w:rsidR="00DD591D">
        <w:rPr>
          <w:rFonts w:ascii="Arial" w:hAnsi="Arial" w:cs="Arial"/>
        </w:rPr>
        <w:t xml:space="preserve">&amp; Immigration </w:t>
      </w:r>
      <w:r w:rsidRPr="000F46B5">
        <w:rPr>
          <w:rFonts w:ascii="Arial" w:hAnsi="Arial" w:cs="Arial"/>
          <w:color w:val="000000"/>
        </w:rPr>
        <w:t>received 100,202 visa applications from Turkish nationals worldwide, 91% were successful</w:t>
      </w:r>
      <w:r w:rsidR="00DD591D">
        <w:rPr>
          <w:rFonts w:ascii="Arial" w:hAnsi="Arial" w:cs="Arial"/>
          <w:color w:val="000000"/>
        </w:rPr>
        <w:t>.</w:t>
      </w:r>
    </w:p>
    <w:p w:rsidR="00440266" w:rsidRPr="000F46B5" w:rsidRDefault="00440266" w:rsidP="004402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46B5">
        <w:rPr>
          <w:rFonts w:ascii="Arial" w:hAnsi="Arial" w:cs="Arial"/>
          <w:color w:val="000000"/>
        </w:rPr>
        <w:t>We have introduced measures to improve decision quality when assessing applications</w:t>
      </w:r>
      <w:r w:rsidR="00DD591D">
        <w:rPr>
          <w:rFonts w:ascii="Arial" w:hAnsi="Arial" w:cs="Arial"/>
          <w:color w:val="000000"/>
        </w:rPr>
        <w:t>.</w:t>
      </w:r>
    </w:p>
    <w:p w:rsidR="00440266" w:rsidRPr="000F46B5" w:rsidRDefault="00440266" w:rsidP="004402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46B5">
        <w:rPr>
          <w:rFonts w:ascii="Arial" w:hAnsi="Arial" w:cs="Arial"/>
          <w:color w:val="000000"/>
        </w:rPr>
        <w:t>We have also implemented quality control measures to improve the way that we write or speak to all of our customers</w:t>
      </w:r>
      <w:r w:rsidR="00DD591D">
        <w:rPr>
          <w:rFonts w:ascii="Arial" w:hAnsi="Arial" w:cs="Arial"/>
          <w:color w:val="000000"/>
        </w:rPr>
        <w:t>.</w:t>
      </w:r>
    </w:p>
    <w:p w:rsidR="00440266" w:rsidRPr="000F46B5" w:rsidRDefault="00440266" w:rsidP="004402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46B5">
        <w:rPr>
          <w:rFonts w:ascii="Arial" w:hAnsi="Arial" w:cs="Arial"/>
          <w:color w:val="000000"/>
        </w:rPr>
        <w:t xml:space="preserve">We will promote customer satisfaction surveys on a regular basis; publicise results and service improvements </w:t>
      </w:r>
      <w:proofErr w:type="gramStart"/>
      <w:r w:rsidRPr="000F46B5">
        <w:rPr>
          <w:rFonts w:ascii="Arial" w:hAnsi="Arial" w:cs="Arial"/>
          <w:color w:val="000000"/>
        </w:rPr>
        <w:t xml:space="preserve">made </w:t>
      </w:r>
      <w:r w:rsidR="00DD591D">
        <w:rPr>
          <w:rFonts w:ascii="Arial" w:hAnsi="Arial" w:cs="Arial"/>
          <w:color w:val="000000"/>
        </w:rPr>
        <w:t>.</w:t>
      </w:r>
      <w:proofErr w:type="gramEnd"/>
    </w:p>
    <w:p w:rsidR="00440266" w:rsidRPr="000F46B5" w:rsidRDefault="00440266" w:rsidP="00035170">
      <w:pPr>
        <w:rPr>
          <w:rFonts w:ascii="Arial" w:hAnsi="Arial" w:cs="Arial"/>
          <w:b/>
          <w:u w:val="single"/>
        </w:rPr>
      </w:pPr>
    </w:p>
    <w:p w:rsidR="00035170" w:rsidRPr="000F46B5" w:rsidRDefault="000F46B5" w:rsidP="00035170">
      <w:pPr>
        <w:rPr>
          <w:rFonts w:ascii="Arial" w:hAnsi="Arial" w:cs="Arial"/>
          <w:u w:val="single"/>
        </w:rPr>
      </w:pPr>
      <w:r w:rsidRPr="000F46B5">
        <w:rPr>
          <w:rFonts w:ascii="Arial" w:hAnsi="Arial" w:cs="Arial"/>
          <w:u w:val="single"/>
        </w:rPr>
        <w:t>Only 9</w:t>
      </w:r>
      <w:r w:rsidR="008E2560" w:rsidRPr="000F46B5">
        <w:rPr>
          <w:rFonts w:ascii="Arial" w:hAnsi="Arial" w:cs="Arial"/>
          <w:u w:val="single"/>
        </w:rPr>
        <w:t>0</w:t>
      </w:r>
      <w:r w:rsidR="00035170" w:rsidRPr="000F46B5">
        <w:rPr>
          <w:rFonts w:ascii="Arial" w:hAnsi="Arial" w:cs="Arial"/>
          <w:u w:val="single"/>
        </w:rPr>
        <w:t>% of customers surveyed said that V</w:t>
      </w:r>
      <w:r w:rsidR="00DD591D">
        <w:rPr>
          <w:rFonts w:ascii="Arial" w:hAnsi="Arial" w:cs="Arial"/>
          <w:u w:val="single"/>
        </w:rPr>
        <w:t xml:space="preserve">isa </w:t>
      </w:r>
      <w:r w:rsidR="00035170" w:rsidRPr="000F46B5">
        <w:rPr>
          <w:rFonts w:ascii="Arial" w:hAnsi="Arial" w:cs="Arial"/>
          <w:u w:val="single"/>
        </w:rPr>
        <w:t>A</w:t>
      </w:r>
      <w:r w:rsidR="00DD591D">
        <w:rPr>
          <w:rFonts w:ascii="Arial" w:hAnsi="Arial" w:cs="Arial"/>
          <w:u w:val="single"/>
        </w:rPr>
        <w:t xml:space="preserve">pplication </w:t>
      </w:r>
      <w:r w:rsidR="00035170" w:rsidRPr="000F46B5">
        <w:rPr>
          <w:rFonts w:ascii="Arial" w:hAnsi="Arial" w:cs="Arial"/>
          <w:u w:val="single"/>
        </w:rPr>
        <w:t>C</w:t>
      </w:r>
      <w:r w:rsidR="00DD591D">
        <w:rPr>
          <w:rFonts w:ascii="Arial" w:hAnsi="Arial" w:cs="Arial"/>
          <w:u w:val="single"/>
        </w:rPr>
        <w:t>entre</w:t>
      </w:r>
      <w:r w:rsidR="00035170" w:rsidRPr="000F46B5">
        <w:rPr>
          <w:rFonts w:ascii="Arial" w:hAnsi="Arial" w:cs="Arial"/>
          <w:u w:val="single"/>
        </w:rPr>
        <w:t xml:space="preserve"> </w:t>
      </w:r>
      <w:proofErr w:type="gramStart"/>
      <w:r w:rsidR="00035170" w:rsidRPr="000F46B5">
        <w:rPr>
          <w:rFonts w:ascii="Arial" w:hAnsi="Arial" w:cs="Arial"/>
          <w:u w:val="single"/>
        </w:rPr>
        <w:t>staff were</w:t>
      </w:r>
      <w:proofErr w:type="gramEnd"/>
      <w:r w:rsidR="00035170" w:rsidRPr="000F46B5">
        <w:rPr>
          <w:rFonts w:ascii="Arial" w:hAnsi="Arial" w:cs="Arial"/>
          <w:u w:val="single"/>
        </w:rPr>
        <w:t xml:space="preserve"> polite</w:t>
      </w:r>
      <w:r w:rsidR="008E2560" w:rsidRPr="000F46B5">
        <w:rPr>
          <w:rFonts w:ascii="Arial" w:hAnsi="Arial" w:cs="Arial"/>
          <w:u w:val="single"/>
        </w:rPr>
        <w:t xml:space="preserve"> and friendly</w:t>
      </w:r>
    </w:p>
    <w:p w:rsidR="00035170" w:rsidRPr="000F46B5" w:rsidRDefault="00DD591D" w:rsidP="008E25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have provided customer service t</w:t>
      </w:r>
      <w:r w:rsidR="00035170" w:rsidRPr="000F46B5">
        <w:rPr>
          <w:rFonts w:ascii="Arial" w:hAnsi="Arial" w:cs="Arial"/>
        </w:rPr>
        <w:t>raining to all Consulate and Visa Application Centre staff</w:t>
      </w:r>
      <w:r>
        <w:rPr>
          <w:rFonts w:ascii="Arial" w:hAnsi="Arial" w:cs="Arial"/>
        </w:rPr>
        <w:t>.</w:t>
      </w:r>
    </w:p>
    <w:p w:rsidR="00035170" w:rsidRPr="000F46B5" w:rsidRDefault="00035170" w:rsidP="008E25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46B5">
        <w:rPr>
          <w:rFonts w:ascii="Arial" w:hAnsi="Arial" w:cs="Arial"/>
        </w:rPr>
        <w:lastRenderedPageBreak/>
        <w:t>We have introduced staff feedback forms at all VACs enabling customers to immediately report good and bad service</w:t>
      </w:r>
      <w:r w:rsidR="00DD591D">
        <w:rPr>
          <w:rFonts w:ascii="Arial" w:hAnsi="Arial" w:cs="Arial"/>
        </w:rPr>
        <w:t>.</w:t>
      </w:r>
    </w:p>
    <w:p w:rsidR="00035170" w:rsidRPr="000F46B5" w:rsidRDefault="00035170" w:rsidP="008E25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46B5">
        <w:rPr>
          <w:rFonts w:ascii="Arial" w:hAnsi="Arial" w:cs="Arial"/>
        </w:rPr>
        <w:t>We now have suggestion boxes in all VACs in order to receive and act upon your views</w:t>
      </w:r>
      <w:r w:rsidR="00DD591D">
        <w:rPr>
          <w:rFonts w:ascii="Arial" w:hAnsi="Arial" w:cs="Arial"/>
        </w:rPr>
        <w:t>.</w:t>
      </w:r>
    </w:p>
    <w:p w:rsidR="00035170" w:rsidRPr="000F46B5" w:rsidRDefault="000F46B5" w:rsidP="00035170">
      <w:pPr>
        <w:rPr>
          <w:rFonts w:ascii="Arial" w:hAnsi="Arial" w:cs="Arial"/>
          <w:u w:val="single"/>
        </w:rPr>
      </w:pPr>
      <w:r w:rsidRPr="000F46B5">
        <w:rPr>
          <w:rFonts w:ascii="Arial" w:hAnsi="Arial" w:cs="Arial"/>
          <w:u w:val="single"/>
        </w:rPr>
        <w:t>9% expressed dissatisfaction with the overall quality of service received from us once you received the decision on your application and your passport/documents were returned to you</w:t>
      </w:r>
    </w:p>
    <w:p w:rsidR="000F46B5" w:rsidRPr="00DD591D" w:rsidRDefault="000F46B5" w:rsidP="000F46B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46B5">
        <w:rPr>
          <w:rFonts w:ascii="Arial" w:hAnsi="Arial" w:cs="Arial"/>
        </w:rPr>
        <w:t xml:space="preserve">We now send an email to all customers once their applications are received at the Consulate; once a decision is taken on the application or if there is likely to be a delay over and above published target times for assessing an application. </w:t>
      </w:r>
    </w:p>
    <w:p w:rsidR="000F46B5" w:rsidRPr="000F46B5" w:rsidRDefault="000F46B5" w:rsidP="000F46B5">
      <w:pPr>
        <w:rPr>
          <w:rFonts w:ascii="Arial" w:hAnsi="Arial" w:cs="Arial"/>
          <w:b/>
          <w:u w:val="single"/>
        </w:rPr>
      </w:pPr>
      <w:r w:rsidRPr="000F46B5">
        <w:rPr>
          <w:rFonts w:ascii="Arial" w:hAnsi="Arial" w:cs="Arial"/>
          <w:b/>
          <w:u w:val="single"/>
        </w:rPr>
        <w:t>General comments were made about the following:</w:t>
      </w:r>
    </w:p>
    <w:p w:rsidR="000F46B5" w:rsidRPr="000F46B5" w:rsidRDefault="000F46B5" w:rsidP="000F46B5">
      <w:pPr>
        <w:rPr>
          <w:rFonts w:ascii="Arial" w:hAnsi="Arial" w:cs="Arial"/>
          <w:u w:val="single"/>
        </w:rPr>
      </w:pPr>
      <w:r w:rsidRPr="000F46B5">
        <w:rPr>
          <w:rFonts w:ascii="Arial" w:hAnsi="Arial" w:cs="Arial"/>
          <w:b/>
          <w:u w:val="single"/>
        </w:rPr>
        <w:t xml:space="preserve"> </w:t>
      </w:r>
      <w:r w:rsidRPr="000F46B5">
        <w:rPr>
          <w:rFonts w:ascii="Arial" w:hAnsi="Arial" w:cs="Arial"/>
          <w:u w:val="single"/>
        </w:rPr>
        <w:t>Visa fees are too high</w:t>
      </w:r>
    </w:p>
    <w:p w:rsidR="000F46B5" w:rsidRPr="000F46B5" w:rsidRDefault="000F46B5" w:rsidP="000F46B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F46B5">
        <w:rPr>
          <w:rFonts w:ascii="Arial" w:hAnsi="Arial" w:cs="Arial"/>
        </w:rPr>
        <w:t>The UK Government reviews the fees on a regular basis and makes appropriate changes as necessary.</w:t>
      </w:r>
      <w:r w:rsidRPr="000F46B5">
        <w:rPr>
          <w:rFonts w:ascii="Arial" w:hAnsi="Arial" w:cs="Arial"/>
          <w:b/>
          <w:bCs/>
          <w:lang w:val="en-US"/>
        </w:rPr>
        <w:t xml:space="preserve"> </w:t>
      </w:r>
    </w:p>
    <w:p w:rsidR="000F46B5" w:rsidRDefault="000F46B5" w:rsidP="000F46B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F46B5">
        <w:rPr>
          <w:rFonts w:ascii="Arial" w:hAnsi="Arial" w:cs="Arial"/>
          <w:color w:val="000000"/>
        </w:rPr>
        <w:t>The online appointment confirmation slip now confirms that it should be treated as an official receipt. You should now be able to re-claim your visa expenses if your employer is paying for a business trip.</w:t>
      </w:r>
    </w:p>
    <w:p w:rsidR="00DD591D" w:rsidRPr="00DD591D" w:rsidRDefault="00DD591D" w:rsidP="00DD591D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0F46B5" w:rsidRPr="000F46B5" w:rsidRDefault="000F46B5" w:rsidP="000F46B5">
      <w:pPr>
        <w:rPr>
          <w:rFonts w:ascii="Arial" w:hAnsi="Arial" w:cs="Arial"/>
        </w:rPr>
      </w:pPr>
      <w:r w:rsidRPr="000F46B5">
        <w:rPr>
          <w:rFonts w:ascii="Arial" w:hAnsi="Arial" w:cs="Arial"/>
          <w:u w:val="single"/>
        </w:rPr>
        <w:t>Call fees are too high</w:t>
      </w:r>
    </w:p>
    <w:p w:rsidR="000F46B5" w:rsidRPr="00DD591D" w:rsidRDefault="000F46B5" w:rsidP="000F46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46B5">
        <w:rPr>
          <w:rFonts w:ascii="Arial" w:hAnsi="Arial" w:cs="Arial"/>
          <w:bCs/>
          <w:lang w:val="tr-TR"/>
        </w:rPr>
        <w:t>C</w:t>
      </w:r>
      <w:r w:rsidR="00035170" w:rsidRPr="000F46B5">
        <w:rPr>
          <w:rFonts w:ascii="Arial" w:hAnsi="Arial" w:cs="Arial"/>
          <w:bCs/>
          <w:lang w:val="tr-TR"/>
        </w:rPr>
        <w:t xml:space="preserve">alls to </w:t>
      </w:r>
      <w:r w:rsidR="00DD591D">
        <w:rPr>
          <w:rFonts w:ascii="Arial" w:hAnsi="Arial" w:cs="Arial"/>
          <w:bCs/>
          <w:lang w:val="tr-TR"/>
        </w:rPr>
        <w:t xml:space="preserve">the </w:t>
      </w:r>
      <w:r w:rsidR="00035170" w:rsidRPr="000F46B5">
        <w:rPr>
          <w:rFonts w:ascii="Arial" w:hAnsi="Arial" w:cs="Arial"/>
          <w:bCs/>
          <w:lang w:val="tr-TR"/>
        </w:rPr>
        <w:t>Worldbridge</w:t>
      </w:r>
      <w:r w:rsidR="00DD591D">
        <w:rPr>
          <w:rFonts w:ascii="Arial" w:hAnsi="Arial" w:cs="Arial"/>
          <w:bCs/>
          <w:lang w:val="tr-TR"/>
        </w:rPr>
        <w:t xml:space="preserve"> Contact Centre</w:t>
      </w:r>
      <w:r w:rsidR="00035170" w:rsidRPr="000F46B5">
        <w:rPr>
          <w:rFonts w:ascii="Arial" w:hAnsi="Arial" w:cs="Arial"/>
          <w:bCs/>
          <w:lang w:val="tr-TR"/>
        </w:rPr>
        <w:t xml:space="preserve"> have now been reduced from $14 to $3</w:t>
      </w:r>
      <w:r w:rsidR="00DD591D">
        <w:rPr>
          <w:rFonts w:ascii="Arial" w:hAnsi="Arial" w:cs="Arial"/>
          <w:bCs/>
          <w:lang w:val="tr-TR"/>
        </w:rPr>
        <w:t>.</w:t>
      </w:r>
    </w:p>
    <w:p w:rsidR="000F46B5" w:rsidRPr="000F46B5" w:rsidRDefault="000F46B5" w:rsidP="000F46B5">
      <w:pPr>
        <w:rPr>
          <w:rFonts w:ascii="Arial" w:hAnsi="Arial" w:cs="Arial"/>
          <w:szCs w:val="28"/>
          <w:u w:val="single"/>
        </w:rPr>
      </w:pPr>
      <w:r w:rsidRPr="000F46B5">
        <w:rPr>
          <w:rFonts w:ascii="Arial" w:hAnsi="Arial" w:cs="Arial"/>
          <w:szCs w:val="28"/>
          <w:u w:val="single"/>
        </w:rPr>
        <w:t>Too much paperwork is required. Applications from previous travellers should be facilitated.</w:t>
      </w:r>
    </w:p>
    <w:p w:rsidR="000F46B5" w:rsidRDefault="000F46B5" w:rsidP="000F46B5">
      <w:pPr>
        <w:pStyle w:val="ListParagraph"/>
        <w:numPr>
          <w:ilvl w:val="0"/>
          <w:numId w:val="1"/>
        </w:numPr>
        <w:rPr>
          <w:rFonts w:ascii="Arial" w:hAnsi="Arial" w:cs="Arial"/>
          <w:szCs w:val="28"/>
        </w:rPr>
      </w:pPr>
      <w:r w:rsidRPr="000F46B5">
        <w:rPr>
          <w:rFonts w:ascii="Arial" w:hAnsi="Arial" w:cs="Arial"/>
          <w:szCs w:val="28"/>
        </w:rPr>
        <w:t xml:space="preserve">Specific documentation is required to support certain applications. Further training has been given to VAC staff and our websites are being improved to provide you with better information.  </w:t>
      </w:r>
    </w:p>
    <w:p w:rsidR="000F46B5" w:rsidRPr="000F46B5" w:rsidRDefault="000F46B5" w:rsidP="000F46B5">
      <w:pPr>
        <w:rPr>
          <w:rFonts w:ascii="Arial" w:hAnsi="Arial" w:cs="Arial"/>
          <w:szCs w:val="28"/>
          <w:u w:val="single"/>
        </w:rPr>
      </w:pPr>
      <w:r w:rsidRPr="000F46B5">
        <w:rPr>
          <w:rFonts w:ascii="Arial" w:hAnsi="Arial" w:cs="Arial"/>
          <w:szCs w:val="28"/>
          <w:u w:val="single"/>
        </w:rPr>
        <w:t>Applicants should be contacted to be informed about their missing documents to prevent refusals solely on grounds of missing documents.</w:t>
      </w:r>
    </w:p>
    <w:p w:rsidR="000F46B5" w:rsidRPr="000F46B5" w:rsidRDefault="000F46B5" w:rsidP="000F46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8"/>
        </w:rPr>
      </w:pPr>
      <w:r w:rsidRPr="000F46B5">
        <w:rPr>
          <w:rFonts w:ascii="Arial" w:hAnsi="Arial" w:cs="Arial"/>
          <w:szCs w:val="28"/>
        </w:rPr>
        <w:t>We have strict target times to assess non-settlement applications within 15 working days and settlement applications within 12 weeks. We try to assess all applications within these times frames.</w:t>
      </w:r>
    </w:p>
    <w:p w:rsidR="000F46B5" w:rsidRPr="000F46B5" w:rsidRDefault="000F46B5" w:rsidP="000F46B5">
      <w:pPr>
        <w:rPr>
          <w:rFonts w:ascii="Arial" w:hAnsi="Arial" w:cs="Arial"/>
          <w:szCs w:val="28"/>
          <w:u w:val="single"/>
        </w:rPr>
      </w:pPr>
      <w:r w:rsidRPr="000F46B5">
        <w:rPr>
          <w:rFonts w:ascii="Arial" w:hAnsi="Arial" w:cs="Arial"/>
          <w:szCs w:val="28"/>
          <w:u w:val="single"/>
        </w:rPr>
        <w:t xml:space="preserve">Lengthy Waiting Period, 3 weeks waiting time is too long. Travel arrangements should be taken into account. </w:t>
      </w:r>
    </w:p>
    <w:p w:rsidR="000F46B5" w:rsidRPr="000F46B5" w:rsidRDefault="000F46B5" w:rsidP="000F46B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Cs w:val="28"/>
        </w:rPr>
      </w:pPr>
      <w:r w:rsidRPr="000F46B5">
        <w:rPr>
          <w:rFonts w:ascii="Arial" w:hAnsi="Arial" w:cs="Arial"/>
          <w:color w:val="000000" w:themeColor="text1"/>
          <w:szCs w:val="28"/>
        </w:rPr>
        <w:t xml:space="preserve">15 working days is the published target time for assessing at least 90% of our non- settlement applications. In 2012 we processed over 95% of non-settlement applications within this time. </w:t>
      </w:r>
      <w:r w:rsidRPr="000F46B5">
        <w:rPr>
          <w:rFonts w:ascii="Arial" w:hAnsi="Arial" w:cs="Arial"/>
          <w:color w:val="000000" w:themeColor="text1"/>
        </w:rPr>
        <w:t xml:space="preserve">If you’re in a hurry and are travelling for business, there is </w:t>
      </w:r>
      <w:hyperlink r:id="rId10" w:history="1">
        <w:r w:rsidRPr="000F46B5">
          <w:rPr>
            <w:rStyle w:val="Hyperlink"/>
            <w:rFonts w:ascii="Arial" w:hAnsi="Arial" w:cs="Arial"/>
            <w:color w:val="000000" w:themeColor="text1"/>
          </w:rPr>
          <w:t>a priority service</w:t>
        </w:r>
      </w:hyperlink>
      <w:r w:rsidRPr="000F46B5">
        <w:rPr>
          <w:rFonts w:ascii="Arial" w:hAnsi="Arial" w:cs="Arial"/>
          <w:color w:val="000000" w:themeColor="text1"/>
        </w:rPr>
        <w:t xml:space="preserve"> available. </w:t>
      </w:r>
    </w:p>
    <w:p w:rsidR="000F46B5" w:rsidRPr="000F46B5" w:rsidRDefault="000F46B5" w:rsidP="000F46B5">
      <w:pPr>
        <w:rPr>
          <w:u w:val="single"/>
        </w:rPr>
      </w:pPr>
      <w:r w:rsidRPr="000F46B5">
        <w:rPr>
          <w:rFonts w:ascii="Arial" w:hAnsi="Arial" w:cs="Arial"/>
          <w:szCs w:val="28"/>
          <w:u w:val="single"/>
        </w:rPr>
        <w:t xml:space="preserve">Information Flow should be improved. Too stressful to wait without knowing if the visa will arrive on time. </w:t>
      </w:r>
    </w:p>
    <w:p w:rsidR="000F46B5" w:rsidRDefault="000F46B5" w:rsidP="00035170">
      <w:pPr>
        <w:pStyle w:val="ListParagraph"/>
        <w:numPr>
          <w:ilvl w:val="0"/>
          <w:numId w:val="1"/>
        </w:numPr>
      </w:pPr>
      <w:r w:rsidRPr="000F46B5">
        <w:rPr>
          <w:rFonts w:ascii="Arial" w:hAnsi="Arial" w:cs="Arial"/>
        </w:rPr>
        <w:t>We now provide up to 3 email messages to inform you about the progress of your application</w:t>
      </w:r>
      <w:r>
        <w:t>.</w:t>
      </w:r>
    </w:p>
    <w:tbl>
      <w:tblPr>
        <w:tblW w:w="8930" w:type="dxa"/>
        <w:tblInd w:w="108" w:type="dxa"/>
        <w:tblLook w:val="04A0"/>
      </w:tblPr>
      <w:tblGrid>
        <w:gridCol w:w="2154"/>
        <w:gridCol w:w="222"/>
        <w:gridCol w:w="2789"/>
        <w:gridCol w:w="3482"/>
        <w:gridCol w:w="283"/>
      </w:tblGrid>
      <w:tr w:rsidR="00D0661A" w:rsidRPr="00D0661A" w:rsidTr="00D0661A">
        <w:trPr>
          <w:trHeight w:val="702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  <w:p w:rsid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  <w:t>UKBA Istanbul Customer Service 2013</w:t>
            </w:r>
          </w:p>
          <w:p w:rsid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499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n-GB"/>
              </w:rPr>
              <w:t xml:space="preserve">Once you received the decision on your application and your passport/documents were returned to you, were you satisfied with the overall quality of service you received from us?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600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Response Percent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Response Count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Very satisfied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26.7%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Satisfied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52.2%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 xml:space="preserve">Neither satisfied nor dissatisfied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11.6%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Dissatisfied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5.3%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Very dissatisfied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4.2%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If you were not satisfied, please let us know why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D0661A" w:rsidRPr="00D0661A" w:rsidRDefault="00D0661A" w:rsidP="00D0661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answered question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1105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5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skipped question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661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  <w:r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5505450" cy="3257550"/>
                  <wp:effectExtent l="0" t="0" r="635" b="0"/>
                  <wp:wrapNone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D0661A" w:rsidRPr="00D0661A">
              <w:trPr>
                <w:trHeight w:val="25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661A" w:rsidRPr="00D0661A" w:rsidRDefault="00D0661A" w:rsidP="00D0661A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  <w:tr w:rsidR="00D0661A" w:rsidRPr="00D0661A" w:rsidTr="00D0661A">
        <w:trPr>
          <w:trHeight w:val="25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61A" w:rsidRPr="00D0661A" w:rsidRDefault="00D0661A" w:rsidP="00D066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en-GB"/>
              </w:rPr>
            </w:pPr>
          </w:p>
        </w:tc>
      </w:tr>
    </w:tbl>
    <w:p w:rsidR="00D0661A" w:rsidRDefault="00D0661A" w:rsidP="00D0661A">
      <w:pPr>
        <w:pStyle w:val="ListParagraph"/>
      </w:pPr>
    </w:p>
    <w:p w:rsidR="000F46B5" w:rsidRDefault="000F46B5" w:rsidP="000F46B5"/>
    <w:p w:rsidR="000F46B5" w:rsidRDefault="000F46B5" w:rsidP="000F46B5"/>
    <w:p w:rsidR="000F46B5" w:rsidRDefault="000F46B5" w:rsidP="000F46B5"/>
    <w:p w:rsidR="000F46B5" w:rsidRPr="000F46B5" w:rsidRDefault="000F46B5" w:rsidP="000F46B5">
      <w:r>
        <w:t xml:space="preserve"> </w:t>
      </w:r>
    </w:p>
    <w:p w:rsidR="00100570" w:rsidRDefault="00100570"/>
    <w:sectPr w:rsidR="00100570" w:rsidSect="009E72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1D" w:rsidRDefault="00DD591D" w:rsidP="000F46B5">
      <w:pPr>
        <w:spacing w:after="0" w:line="240" w:lineRule="auto"/>
      </w:pPr>
      <w:r>
        <w:separator/>
      </w:r>
    </w:p>
  </w:endnote>
  <w:endnote w:type="continuationSeparator" w:id="0">
    <w:p w:rsidR="00DD591D" w:rsidRDefault="00DD591D" w:rsidP="000F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Default="00DD591D">
    <w:pPr>
      <w:pStyle w:val="Footer"/>
    </w:pPr>
  </w:p>
  <w:p w:rsidR="00DD591D" w:rsidRDefault="002E521E" w:rsidP="000F46B5">
    <w:pPr>
      <w:pStyle w:val="Footer"/>
      <w:jc w:val="center"/>
      <w:rPr>
        <w:rFonts w:ascii="Arial" w:hAnsi="Arial" w:cs="Arial"/>
        <w:b/>
        <w:sz w:val="20"/>
      </w:rPr>
    </w:pPr>
    <w:fldSimple w:instr=" DOCPROPERTY CLASSIFICATION \* MERGEFORMAT ">
      <w:r w:rsidR="00D0661A" w:rsidRPr="00D0661A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</w:p>
  <w:p w:rsidR="00DD591D" w:rsidRPr="000F46B5" w:rsidRDefault="002E521E" w:rsidP="000F46B5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D0661A" w:rsidRPr="00D0661A">
        <w:rPr>
          <w:rFonts w:ascii="Arial" w:hAnsi="Arial" w:cs="Arial"/>
          <w:noProof/>
          <w:sz w:val="12"/>
        </w:rPr>
        <w:t>S</w:t>
      </w:r>
      <w:r w:rsidR="00D0661A">
        <w:rPr>
          <w:noProof/>
        </w:rPr>
        <w:t>:\UK Border Agency\CSE Evidence\CSE Notice Boards\2013-04-25 TURKEY survey response feedback.docx</w:t>
      </w:r>
    </w:fldSimple>
    <w:r w:rsidRPr="000F46B5">
      <w:rPr>
        <w:rFonts w:ascii="Arial" w:hAnsi="Arial" w:cs="Arial"/>
        <w:sz w:val="12"/>
      </w:rPr>
      <w:fldChar w:fldCharType="begin"/>
    </w:r>
    <w:r w:rsidR="00DD591D" w:rsidRPr="000F46B5">
      <w:rPr>
        <w:rFonts w:ascii="Arial" w:hAnsi="Arial" w:cs="Arial"/>
        <w:sz w:val="12"/>
      </w:rPr>
      <w:instrText xml:space="preserve"> DOCPROPERTY PRIVACY  \* MERGEFORMAT </w:instrText>
    </w:r>
    <w:r w:rsidRPr="000F46B5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Default="00DD591D">
    <w:pPr>
      <w:pStyle w:val="Footer"/>
    </w:pPr>
  </w:p>
  <w:p w:rsidR="00DD591D" w:rsidRDefault="002E521E" w:rsidP="000F46B5">
    <w:pPr>
      <w:pStyle w:val="Footer"/>
      <w:jc w:val="center"/>
      <w:rPr>
        <w:rFonts w:ascii="Arial" w:hAnsi="Arial" w:cs="Arial"/>
        <w:b/>
        <w:sz w:val="20"/>
      </w:rPr>
    </w:pPr>
    <w:fldSimple w:instr=" DOCPROPERTY CLASSIFICATION \* MERGEFORMAT ">
      <w:r w:rsidR="00D0661A" w:rsidRPr="00D0661A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</w:p>
  <w:p w:rsidR="00DD591D" w:rsidRPr="000F46B5" w:rsidRDefault="002E521E" w:rsidP="000F46B5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D0661A" w:rsidRPr="00D0661A">
        <w:rPr>
          <w:rFonts w:ascii="Arial" w:hAnsi="Arial" w:cs="Arial"/>
          <w:noProof/>
          <w:sz w:val="12"/>
        </w:rPr>
        <w:t>S</w:t>
      </w:r>
      <w:r w:rsidR="00D0661A">
        <w:rPr>
          <w:noProof/>
        </w:rPr>
        <w:t>:\UK Border Agency\CSE Evidence\CSE Notice Boards\2013-04-25 TURKEY survey response feedback.docx</w:t>
      </w:r>
    </w:fldSimple>
    <w:r w:rsidRPr="000F46B5">
      <w:rPr>
        <w:rFonts w:ascii="Arial" w:hAnsi="Arial" w:cs="Arial"/>
        <w:sz w:val="12"/>
      </w:rPr>
      <w:fldChar w:fldCharType="begin"/>
    </w:r>
    <w:r w:rsidR="00DD591D" w:rsidRPr="000F46B5">
      <w:rPr>
        <w:rFonts w:ascii="Arial" w:hAnsi="Arial" w:cs="Arial"/>
        <w:sz w:val="12"/>
      </w:rPr>
      <w:instrText xml:space="preserve"> DOCPROPERTY PRIVACY  \* MERGEFORMAT </w:instrText>
    </w:r>
    <w:r w:rsidRPr="000F46B5">
      <w:rPr>
        <w:rFonts w:ascii="Arial" w:hAnsi="Arial" w:cs="Arial"/>
        <w:sz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Default="00DD591D">
    <w:pPr>
      <w:pStyle w:val="Footer"/>
    </w:pPr>
  </w:p>
  <w:p w:rsidR="00DD591D" w:rsidRDefault="002E521E" w:rsidP="000F46B5">
    <w:pPr>
      <w:pStyle w:val="Footer"/>
      <w:jc w:val="center"/>
      <w:rPr>
        <w:rFonts w:ascii="Arial" w:hAnsi="Arial" w:cs="Arial"/>
        <w:b/>
        <w:sz w:val="20"/>
      </w:rPr>
    </w:pPr>
    <w:fldSimple w:instr=" DOCPROPERTY CLASSIFICATION \* MERGEFORMAT ">
      <w:r w:rsidR="00D0661A" w:rsidRPr="00D0661A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</w:p>
  <w:p w:rsidR="00DD591D" w:rsidRPr="000F46B5" w:rsidRDefault="002E521E" w:rsidP="000F46B5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D0661A" w:rsidRPr="00D0661A">
        <w:rPr>
          <w:rFonts w:ascii="Arial" w:hAnsi="Arial" w:cs="Arial"/>
          <w:noProof/>
          <w:sz w:val="12"/>
        </w:rPr>
        <w:t>S</w:t>
      </w:r>
      <w:r w:rsidR="00D0661A">
        <w:rPr>
          <w:noProof/>
        </w:rPr>
        <w:t>:\UK Border Agency\CSE Evidence\CSE Notice Boards\2013-04-25 TURKEY survey response feedback.docx</w:t>
      </w:r>
    </w:fldSimple>
    <w:r w:rsidRPr="000F46B5">
      <w:rPr>
        <w:rFonts w:ascii="Arial" w:hAnsi="Arial" w:cs="Arial"/>
        <w:sz w:val="12"/>
      </w:rPr>
      <w:fldChar w:fldCharType="begin"/>
    </w:r>
    <w:r w:rsidR="00DD591D" w:rsidRPr="000F46B5">
      <w:rPr>
        <w:rFonts w:ascii="Arial" w:hAnsi="Arial" w:cs="Arial"/>
        <w:sz w:val="12"/>
      </w:rPr>
      <w:instrText xml:space="preserve"> DOCPROPERTY PRIVACY  \* MERGEFORMAT </w:instrText>
    </w:r>
    <w:r w:rsidRPr="000F46B5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1D" w:rsidRDefault="00DD591D" w:rsidP="000F46B5">
      <w:pPr>
        <w:spacing w:after="0" w:line="240" w:lineRule="auto"/>
      </w:pPr>
      <w:r>
        <w:separator/>
      </w:r>
    </w:p>
  </w:footnote>
  <w:footnote w:type="continuationSeparator" w:id="0">
    <w:p w:rsidR="00DD591D" w:rsidRDefault="00DD591D" w:rsidP="000F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Pr="000F46B5" w:rsidRDefault="002E521E" w:rsidP="000F46B5">
    <w:pPr>
      <w:pStyle w:val="Header"/>
      <w:jc w:val="center"/>
      <w:rPr>
        <w:rFonts w:ascii="Arial" w:hAnsi="Arial" w:cs="Arial"/>
        <w:b/>
        <w:sz w:val="20"/>
      </w:rPr>
    </w:pPr>
    <w:fldSimple w:instr=" DOCPROPERTY CLASSIFICATION \* MERGEFORMAT ">
      <w:r w:rsidR="00D0661A" w:rsidRPr="00D0661A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  <w:r w:rsidRPr="000F46B5">
      <w:rPr>
        <w:rFonts w:ascii="Arial" w:hAnsi="Arial" w:cs="Arial"/>
        <w:b/>
        <w:sz w:val="20"/>
      </w:rPr>
      <w:fldChar w:fldCharType="begin"/>
    </w:r>
    <w:r w:rsidR="00DD591D" w:rsidRPr="000F46B5">
      <w:rPr>
        <w:rFonts w:ascii="Arial" w:hAnsi="Arial" w:cs="Arial"/>
        <w:b/>
        <w:sz w:val="20"/>
      </w:rPr>
      <w:instrText xml:space="preserve"> DOCPROPERTY PRIVACY  \* MERGEFORMAT </w:instrText>
    </w:r>
    <w:r w:rsidRPr="000F46B5">
      <w:rPr>
        <w:rFonts w:ascii="Arial" w:hAnsi="Arial" w:cs="Arial"/>
        <w:b/>
        <w:sz w:val="20"/>
      </w:rPr>
      <w:fldChar w:fldCharType="end"/>
    </w:r>
  </w:p>
  <w:p w:rsidR="00DD591D" w:rsidRDefault="00DD5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Pr="000F46B5" w:rsidRDefault="002E521E" w:rsidP="000F46B5">
    <w:pPr>
      <w:pStyle w:val="Header"/>
      <w:jc w:val="center"/>
      <w:rPr>
        <w:rFonts w:ascii="Arial" w:hAnsi="Arial" w:cs="Arial"/>
        <w:b/>
        <w:sz w:val="20"/>
      </w:rPr>
    </w:pPr>
    <w:fldSimple w:instr=" DOCPROPERTY CLASSIFICATION \* MERGEFORMAT ">
      <w:r w:rsidR="00D0661A" w:rsidRPr="00D0661A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  <w:r w:rsidRPr="000F46B5">
      <w:rPr>
        <w:rFonts w:ascii="Arial" w:hAnsi="Arial" w:cs="Arial"/>
        <w:b/>
        <w:sz w:val="20"/>
      </w:rPr>
      <w:fldChar w:fldCharType="begin"/>
    </w:r>
    <w:r w:rsidR="00DD591D" w:rsidRPr="000F46B5">
      <w:rPr>
        <w:rFonts w:ascii="Arial" w:hAnsi="Arial" w:cs="Arial"/>
        <w:b/>
        <w:sz w:val="20"/>
      </w:rPr>
      <w:instrText xml:space="preserve"> DOCPROPERTY PRIVACY  \* MERGEFORMAT </w:instrText>
    </w:r>
    <w:r w:rsidRPr="000F46B5">
      <w:rPr>
        <w:rFonts w:ascii="Arial" w:hAnsi="Arial" w:cs="Arial"/>
        <w:b/>
        <w:sz w:val="20"/>
      </w:rPr>
      <w:fldChar w:fldCharType="end"/>
    </w:r>
  </w:p>
  <w:p w:rsidR="00DD591D" w:rsidRDefault="00DD59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1D" w:rsidRPr="000F46B5" w:rsidRDefault="002E521E" w:rsidP="000F46B5">
    <w:pPr>
      <w:pStyle w:val="Header"/>
      <w:jc w:val="center"/>
      <w:rPr>
        <w:rFonts w:ascii="Arial" w:hAnsi="Arial" w:cs="Arial"/>
        <w:b/>
        <w:sz w:val="20"/>
      </w:rPr>
    </w:pPr>
    <w:fldSimple w:instr=" DOCPROPERTY CLASSIFICATION \* MERGEFORMAT ">
      <w:r w:rsidR="00D0661A" w:rsidRPr="00D0661A">
        <w:rPr>
          <w:rFonts w:ascii="Arial" w:hAnsi="Arial" w:cs="Arial"/>
          <w:b/>
          <w:sz w:val="20"/>
        </w:rPr>
        <w:t>UNCLASSIFIED</w:t>
      </w:r>
    </w:fldSimple>
    <w:r w:rsidR="00DD591D" w:rsidRPr="000F46B5">
      <w:rPr>
        <w:rFonts w:ascii="Arial" w:hAnsi="Arial" w:cs="Arial"/>
        <w:b/>
        <w:sz w:val="20"/>
      </w:rPr>
      <w:t xml:space="preserve"> </w:t>
    </w:r>
    <w:r w:rsidRPr="000F46B5">
      <w:rPr>
        <w:rFonts w:ascii="Arial" w:hAnsi="Arial" w:cs="Arial"/>
        <w:b/>
        <w:sz w:val="20"/>
      </w:rPr>
      <w:fldChar w:fldCharType="begin"/>
    </w:r>
    <w:r w:rsidR="00DD591D" w:rsidRPr="000F46B5">
      <w:rPr>
        <w:rFonts w:ascii="Arial" w:hAnsi="Arial" w:cs="Arial"/>
        <w:b/>
        <w:sz w:val="20"/>
      </w:rPr>
      <w:instrText xml:space="preserve"> DOCPROPERTY PRIVACY  \* MERGEFORMAT </w:instrText>
    </w:r>
    <w:r w:rsidRPr="000F46B5">
      <w:rPr>
        <w:rFonts w:ascii="Arial" w:hAnsi="Arial" w:cs="Arial"/>
        <w:b/>
        <w:sz w:val="20"/>
      </w:rPr>
      <w:fldChar w:fldCharType="end"/>
    </w:r>
  </w:p>
  <w:p w:rsidR="00DD591D" w:rsidRDefault="00DD59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C32"/>
    <w:multiLevelType w:val="hybridMultilevel"/>
    <w:tmpl w:val="36FE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547B6"/>
    <w:multiLevelType w:val="hybridMultilevel"/>
    <w:tmpl w:val="B5BA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83681"/>
    <w:multiLevelType w:val="hybridMultilevel"/>
    <w:tmpl w:val="80C6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A73A4"/>
    <w:multiLevelType w:val="hybridMultilevel"/>
    <w:tmpl w:val="30F0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65B2B"/>
    <w:multiLevelType w:val="hybridMultilevel"/>
    <w:tmpl w:val="B38454B4"/>
    <w:lvl w:ilvl="0" w:tplc="C02E56A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604849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035170"/>
    <w:rsid w:val="00035170"/>
    <w:rsid w:val="000F46B5"/>
    <w:rsid w:val="00100570"/>
    <w:rsid w:val="00217085"/>
    <w:rsid w:val="002E521E"/>
    <w:rsid w:val="00314233"/>
    <w:rsid w:val="00440266"/>
    <w:rsid w:val="004E4AC4"/>
    <w:rsid w:val="005711C0"/>
    <w:rsid w:val="00707653"/>
    <w:rsid w:val="00725296"/>
    <w:rsid w:val="0077072B"/>
    <w:rsid w:val="008A4B89"/>
    <w:rsid w:val="008D0868"/>
    <w:rsid w:val="008E2560"/>
    <w:rsid w:val="009E724A"/>
    <w:rsid w:val="00B36F6E"/>
    <w:rsid w:val="00C67BC1"/>
    <w:rsid w:val="00CA2726"/>
    <w:rsid w:val="00CD2694"/>
    <w:rsid w:val="00D0661A"/>
    <w:rsid w:val="00DD591D"/>
    <w:rsid w:val="00F8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517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0266"/>
  </w:style>
  <w:style w:type="character" w:styleId="Hyperlink">
    <w:name w:val="Hyperlink"/>
    <w:basedOn w:val="DefaultParagraphFont"/>
    <w:uiPriority w:val="99"/>
    <w:semiHidden/>
    <w:unhideWhenUsed/>
    <w:rsid w:val="000F46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6B5"/>
  </w:style>
  <w:style w:type="paragraph" w:styleId="Footer">
    <w:name w:val="footer"/>
    <w:basedOn w:val="Normal"/>
    <w:link w:val="FooterChar"/>
    <w:uiPriority w:val="99"/>
    <w:semiHidden/>
    <w:unhideWhenUsed/>
    <w:rsid w:val="000F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6B5"/>
  </w:style>
  <w:style w:type="character" w:styleId="CommentReference">
    <w:name w:val="annotation reference"/>
    <w:basedOn w:val="DefaultParagraphFont"/>
    <w:uiPriority w:val="99"/>
    <w:semiHidden/>
    <w:unhideWhenUsed/>
    <w:rsid w:val="0077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7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logs.fco.gov.uk/leighturner/2012/11/05/travelling-to-the-uk-priority-business-visa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sr.aspx?sm=twrhHtiBQraTBZxxCWi6_2bU_2bZKEa_2bALscLHbNAvR9uLY_3d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TRISTPOS0002\Shareddata$\UK%20Border%20Agency\CSE%20Evidence\Surveys\Istanbul%20Summary%202013%20Eng&amp;Turk%20incl%20hard%20copies.xl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333333"/>
                </a:solidFill>
                <a:latin typeface="Microsoft Sans Serif"/>
                <a:ea typeface="Microsoft Sans Serif"/>
                <a:cs typeface="Microsoft Sans Serif"/>
              </a:defRPr>
            </a:pPr>
            <a:r>
              <a:rPr lang="en-GB"/>
              <a:t>Once you  received the decision on your application and your passport/documents were returned to you, were you satisfied with the overall quality of service you received from us?</a:t>
            </a:r>
          </a:p>
        </c:rich>
      </c:tx>
      <c:layout>
        <c:manualLayout>
          <c:xMode val="edge"/>
          <c:yMode val="edge"/>
          <c:x val="0.1093751822688831"/>
          <c:y val="3.529411764705883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7708363356464571"/>
          <c:y val="0.29411806944805485"/>
          <c:w val="0.36632006551117896"/>
          <c:h val="0.62058912653539566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333333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333333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333333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333333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333333"/>
                </a:solidFill>
                <a:prstDash val="solid"/>
              </a:ln>
            </c:spPr>
          </c:dPt>
          <c:cat>
            <c:strRef>
              <c:f>'Question 17'!$A$4:$A$8</c:f>
              <c:strCache>
                <c:ptCount val="5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 </c:v>
                </c:pt>
                <c:pt idx="3">
                  <c:v>Dissatisfied</c:v>
                </c:pt>
                <c:pt idx="4">
                  <c:v>Very dissatisfied</c:v>
                </c:pt>
              </c:strCache>
            </c:strRef>
          </c:cat>
          <c:val>
            <c:numRef>
              <c:f>'Question 17'!$C$4:$C$8</c:f>
              <c:numCache>
                <c:formatCode>0.0%</c:formatCode>
                <c:ptCount val="5"/>
                <c:pt idx="0">
                  <c:v>0.26700000000000002</c:v>
                </c:pt>
                <c:pt idx="1">
                  <c:v>0.52200000000000002</c:v>
                </c:pt>
                <c:pt idx="2">
                  <c:v>0.11599999999999999</c:v>
                </c:pt>
                <c:pt idx="3">
                  <c:v>5.2999999999999999E-2</c:v>
                </c:pt>
                <c:pt idx="4">
                  <c:v>4.2000000000000003E-2</c:v>
                </c:pt>
              </c:numCache>
            </c:numRef>
          </c:val>
        </c:ser>
        <c:firstSliceAng val="0"/>
      </c:pieChart>
      <c:spPr>
        <a:solidFill>
          <a:srgbClr val="EEEEEE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1527905365995936"/>
          <c:y val="0.33235355874633316"/>
          <c:w val="0.27083388013998227"/>
          <c:h val="0.54705974988420558"/>
        </c:manualLayout>
      </c:layout>
      <c:spPr>
        <a:solidFill>
          <a:srgbClr val="FFFFFF"/>
        </a:solidFill>
        <a:ln w="3175">
          <a:solidFill>
            <a:srgbClr val="333333"/>
          </a:solidFill>
          <a:prstDash val="solid"/>
        </a:ln>
      </c:spPr>
      <c:txPr>
        <a:bodyPr/>
        <a:lstStyle/>
        <a:p>
          <a:pPr>
            <a:defRPr sz="710" b="0" i="0" u="none" strike="noStrike" baseline="0">
              <a:solidFill>
                <a:srgbClr val="333333"/>
              </a:solidFill>
              <a:latin typeface="Microsoft Sans Serif"/>
              <a:ea typeface="Microsoft Sans Serif"/>
              <a:cs typeface="Microsoft Sans Serif"/>
            </a:defRPr>
          </a:pPr>
          <a:endParaRPr lang="en-US"/>
        </a:p>
      </c:txPr>
    </c:legend>
    <c:plotVisOnly val="1"/>
    <c:dispBlanksAs val="zero"/>
  </c:chart>
  <c:spPr>
    <a:solidFill>
      <a:srgbClr val="EEEEEE"/>
    </a:solidFill>
    <a:ln w="3175">
      <a:solidFill>
        <a:srgbClr val="333333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333333"/>
          </a:solidFill>
          <a:latin typeface="Microsoft Sans Serif"/>
          <a:ea typeface="Microsoft Sans Serif"/>
          <a:cs typeface="Microsoft Sans Serif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30D4-88A5-4A3D-BB05-B8060D9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response feedback</vt:lpstr>
    </vt:vector>
  </TitlesOfParts>
  <Company>FCO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response feedback</dc:title>
  <dc:creator>CKellar</dc:creator>
  <cp:lastModifiedBy>nkoralay</cp:lastModifiedBy>
  <cp:revision>2</cp:revision>
  <cp:lastPrinted>2013-05-02T14:40:00Z</cp:lastPrinted>
  <dcterms:created xsi:type="dcterms:W3CDTF">2013-05-02T14:44:00Z</dcterms:created>
  <dcterms:modified xsi:type="dcterms:W3CDTF">2013-05-02T14:44:00Z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UNCLASSIFIED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2013-04-21T21:00:00Z</vt:filetime>
  </property>
</Properties>
</file>