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2F" w:rsidRPr="00071E2F" w:rsidRDefault="00071E2F" w:rsidP="00071E2F">
      <w:pPr>
        <w:pStyle w:val="NormalWeb"/>
        <w:shd w:val="clear" w:color="auto" w:fill="FFFFFF"/>
        <w:jc w:val="both"/>
        <w:rPr>
          <w:rStyle w:val="Vurgu"/>
          <w:rFonts w:ascii="Arial" w:hAnsi="Arial" w:cs="Arial"/>
          <w:b/>
          <w:lang w:val="en-US"/>
        </w:rPr>
      </w:pPr>
      <w:bookmarkStart w:id="0" w:name="_GoBack"/>
      <w:bookmarkEnd w:id="0"/>
      <w:r w:rsidRPr="00071E2F">
        <w:rPr>
          <w:rStyle w:val="Vurgu"/>
          <w:rFonts w:ascii="Arial" w:hAnsi="Arial" w:cs="Arial"/>
          <w:b/>
          <w:lang w:val="en-US"/>
        </w:rPr>
        <w:t>UZBEK INTERNATIONAL FAIR TOURISM FAIR ‘THE WORLD OF LEISURE’</w:t>
      </w:r>
    </w:p>
    <w:p w:rsidR="00071E2F" w:rsidRDefault="00071E2F" w:rsidP="00071E2F">
      <w:pPr>
        <w:pStyle w:val="NormalWeb"/>
        <w:shd w:val="clear" w:color="auto" w:fill="FFFFFF"/>
        <w:jc w:val="both"/>
      </w:pPr>
      <w:r>
        <w:rPr>
          <w:rStyle w:val="Vurgu"/>
          <w:rFonts w:ascii="Arial" w:hAnsi="Arial" w:cs="Arial"/>
          <w:lang w:val="en-US"/>
        </w:rPr>
        <w:t xml:space="preserve">We are pleased to invite you to take part at a new tourism event of Uzbekistan – </w:t>
      </w:r>
      <w:r>
        <w:rPr>
          <w:rStyle w:val="Gl"/>
          <w:rFonts w:ascii="Arial" w:hAnsi="Arial" w:cs="Arial"/>
          <w:i/>
          <w:iCs/>
          <w:lang w:val="en-US"/>
        </w:rPr>
        <w:t>Uzbek International Tourism Fair “The World of Leisure”,</w:t>
      </w:r>
      <w:r>
        <w:rPr>
          <w:rStyle w:val="Vurgu"/>
          <w:rFonts w:ascii="Arial" w:hAnsi="Arial" w:cs="Arial"/>
          <w:lang w:val="en-US"/>
        </w:rPr>
        <w:t xml:space="preserve"> which will be held </w:t>
      </w:r>
      <w:r>
        <w:rPr>
          <w:rStyle w:val="Gl"/>
          <w:rFonts w:ascii="Arial" w:hAnsi="Arial" w:cs="Arial"/>
          <w:i/>
          <w:iCs/>
          <w:lang w:val="en-US"/>
        </w:rPr>
        <w:t xml:space="preserve">on 18 – 19 of April, 2013 in Tashkent.  </w:t>
      </w:r>
    </w:p>
    <w:p w:rsidR="00071E2F" w:rsidRDefault="00071E2F" w:rsidP="00071E2F">
      <w:pPr>
        <w:pStyle w:val="NormalWeb"/>
        <w:shd w:val="clear" w:color="auto" w:fill="FFFFFF"/>
        <w:jc w:val="both"/>
      </w:pPr>
      <w:proofErr w:type="gramStart"/>
      <w:r>
        <w:rPr>
          <w:rStyle w:val="Vurgu"/>
          <w:rFonts w:ascii="Arial" w:hAnsi="Arial" w:cs="Arial"/>
          <w:lang w:val="en-US"/>
        </w:rPr>
        <w:t>Every year the cooperation between Uzbekistan and foreign countries actively developing and at the same time the interest of companies speedy growing in participation in tourism events of Uzbekistan.</w:t>
      </w:r>
      <w:proofErr w:type="gramEnd"/>
      <w:r>
        <w:rPr>
          <w:rStyle w:val="Vurgu"/>
          <w:rFonts w:ascii="Arial" w:hAnsi="Arial" w:cs="Arial"/>
          <w:lang w:val="en-US"/>
        </w:rPr>
        <w:t xml:space="preserve"> It is expected more than </w:t>
      </w:r>
      <w:r>
        <w:rPr>
          <w:rStyle w:val="Gl"/>
          <w:rFonts w:ascii="Arial" w:hAnsi="Arial" w:cs="Arial"/>
          <w:i/>
          <w:iCs/>
          <w:lang w:val="en-US"/>
        </w:rPr>
        <w:t>150 exhibitors</w:t>
      </w:r>
      <w:r>
        <w:rPr>
          <w:rStyle w:val="Vurgu"/>
          <w:rFonts w:ascii="Arial" w:hAnsi="Arial" w:cs="Arial"/>
          <w:lang w:val="en-US"/>
        </w:rPr>
        <w:t xml:space="preserve"> </w:t>
      </w:r>
      <w:r>
        <w:rPr>
          <w:rStyle w:val="Gl"/>
          <w:rFonts w:ascii="Arial" w:hAnsi="Arial" w:cs="Arial"/>
          <w:i/>
          <w:iCs/>
          <w:lang w:val="en-US"/>
        </w:rPr>
        <w:t>from over 25 countries.</w:t>
      </w:r>
      <w:r>
        <w:rPr>
          <w:rStyle w:val="Vurgu"/>
          <w:rFonts w:ascii="Arial" w:hAnsi="Arial" w:cs="Arial"/>
          <w:lang w:val="en-US"/>
        </w:rPr>
        <w:t xml:space="preserve"> UITF will be attended more than </w:t>
      </w:r>
      <w:r>
        <w:rPr>
          <w:rStyle w:val="Gl"/>
          <w:rFonts w:ascii="Arial" w:hAnsi="Arial" w:cs="Arial"/>
          <w:i/>
          <w:iCs/>
          <w:lang w:val="en-US"/>
        </w:rPr>
        <w:t>100 representatives of Mass Media</w:t>
      </w:r>
      <w:r>
        <w:rPr>
          <w:rStyle w:val="Vurgu"/>
          <w:rFonts w:ascii="Arial" w:hAnsi="Arial" w:cs="Arial"/>
          <w:lang w:val="en-US"/>
        </w:rPr>
        <w:t xml:space="preserve">, as well as more than </w:t>
      </w:r>
      <w:r>
        <w:rPr>
          <w:rStyle w:val="Gl"/>
          <w:rFonts w:ascii="Arial" w:hAnsi="Arial" w:cs="Arial"/>
          <w:i/>
          <w:iCs/>
          <w:lang w:val="en-US"/>
        </w:rPr>
        <w:t>10 000 visitors</w:t>
      </w:r>
      <w:r>
        <w:rPr>
          <w:rStyle w:val="Vurgu"/>
          <w:rFonts w:ascii="Arial" w:hAnsi="Arial" w:cs="Arial"/>
          <w:lang w:val="en-US"/>
        </w:rPr>
        <w:t xml:space="preserve">. </w:t>
      </w:r>
    </w:p>
    <w:p w:rsidR="00071E2F" w:rsidRDefault="00071E2F" w:rsidP="00071E2F">
      <w:pPr>
        <w:pStyle w:val="NormalWeb"/>
        <w:shd w:val="clear" w:color="auto" w:fill="FFFFFF"/>
        <w:jc w:val="both"/>
      </w:pPr>
      <w:r>
        <w:rPr>
          <w:rStyle w:val="Vurgu"/>
          <w:rFonts w:ascii="Arial" w:hAnsi="Arial" w:cs="Arial"/>
          <w:lang w:val="en-US"/>
        </w:rPr>
        <w:t xml:space="preserve">UITF-2013 will be a good ground for developing of travel opportunities among the professionals of tourist industry before spring and summer period – holidays’ season. </w:t>
      </w:r>
    </w:p>
    <w:p w:rsidR="00071E2F" w:rsidRDefault="00071E2F" w:rsidP="00071E2F">
      <w:pPr>
        <w:pStyle w:val="NormalWeb"/>
        <w:shd w:val="clear" w:color="auto" w:fill="FFFFFF"/>
        <w:jc w:val="both"/>
      </w:pPr>
      <w:proofErr w:type="gramStart"/>
      <w:r>
        <w:rPr>
          <w:rStyle w:val="Vurgu"/>
          <w:rFonts w:ascii="Arial" w:hAnsi="Arial" w:cs="Arial"/>
          <w:lang w:val="en-US"/>
        </w:rPr>
        <w:t xml:space="preserve">At the first time, in Uzbekistan, </w:t>
      </w:r>
      <w:r>
        <w:rPr>
          <w:rStyle w:val="Gl"/>
          <w:rFonts w:ascii="Arial" w:hAnsi="Arial" w:cs="Arial"/>
          <w:i/>
          <w:iCs/>
          <w:lang w:val="en-US"/>
        </w:rPr>
        <w:t>on 19</w:t>
      </w:r>
      <w:r>
        <w:rPr>
          <w:rStyle w:val="Gl"/>
          <w:rFonts w:ascii="Arial" w:hAnsi="Arial" w:cs="Arial"/>
          <w:i/>
          <w:iCs/>
          <w:vertAlign w:val="superscript"/>
          <w:lang w:val="en-US"/>
        </w:rPr>
        <w:t>th</w:t>
      </w:r>
      <w:r>
        <w:rPr>
          <w:rStyle w:val="Gl"/>
          <w:rFonts w:ascii="Arial" w:hAnsi="Arial" w:cs="Arial"/>
          <w:i/>
          <w:iCs/>
          <w:lang w:val="en-US"/>
        </w:rPr>
        <w:t xml:space="preserve"> of April</w:t>
      </w:r>
      <w:r>
        <w:rPr>
          <w:rStyle w:val="Vurgu"/>
          <w:rFonts w:ascii="Arial" w:hAnsi="Arial" w:cs="Arial"/>
          <w:lang w:val="en-US"/>
        </w:rPr>
        <w:t xml:space="preserve"> as a part of UITF will be held the </w:t>
      </w:r>
      <w:r>
        <w:rPr>
          <w:rStyle w:val="Gl"/>
          <w:rFonts w:ascii="Arial" w:hAnsi="Arial" w:cs="Arial"/>
          <w:i/>
          <w:iCs/>
          <w:lang w:val="en-US"/>
        </w:rPr>
        <w:t>Festival of Uzbek pilaf</w:t>
      </w:r>
      <w:r>
        <w:rPr>
          <w:rStyle w:val="Vurgu"/>
          <w:rFonts w:ascii="Arial" w:hAnsi="Arial" w:cs="Arial"/>
          <w:lang w:val="en-US"/>
        </w:rPr>
        <w:t xml:space="preserve"> with master-classes of cooking from all regions of Uzbekistan with the possibility of tasting.</w:t>
      </w:r>
      <w:proofErr w:type="gramEnd"/>
      <w:r>
        <w:rPr>
          <w:rStyle w:val="Vurgu"/>
          <w:rFonts w:ascii="Arial" w:hAnsi="Arial" w:cs="Arial"/>
          <w:lang w:val="en-US"/>
        </w:rPr>
        <w:t xml:space="preserve">  </w:t>
      </w:r>
    </w:p>
    <w:p w:rsidR="00071E2F" w:rsidRDefault="00071E2F" w:rsidP="00071E2F">
      <w:pPr>
        <w:pStyle w:val="NormalWeb"/>
        <w:shd w:val="clear" w:color="auto" w:fill="FFFFFF"/>
        <w:jc w:val="both"/>
      </w:pPr>
      <w:r>
        <w:rPr>
          <w:rStyle w:val="Vurgu"/>
          <w:rFonts w:ascii="Arial" w:hAnsi="Arial" w:cs="Arial"/>
          <w:lang w:val="en-US"/>
        </w:rPr>
        <w:t xml:space="preserve">Looking forward of welcoming you </w:t>
      </w:r>
      <w:r>
        <w:rPr>
          <w:rStyle w:val="Gl"/>
          <w:rFonts w:ascii="Arial" w:hAnsi="Arial" w:cs="Arial"/>
          <w:i/>
          <w:iCs/>
          <w:lang w:val="en-US"/>
        </w:rPr>
        <w:t xml:space="preserve">at Uzbek International Tourism Fair “The World of Leisure” at Tashkent. </w:t>
      </w:r>
    </w:p>
    <w:p w:rsidR="00071E2F" w:rsidRDefault="00071E2F" w:rsidP="00071E2F">
      <w:pPr>
        <w:pStyle w:val="NormalWeb"/>
        <w:shd w:val="clear" w:color="auto" w:fill="FFFFFF"/>
        <w:jc w:val="both"/>
      </w:pPr>
      <w:r>
        <w:rPr>
          <w:rStyle w:val="Vurgu"/>
          <w:rFonts w:ascii="Arial" w:hAnsi="Arial" w:cs="Arial"/>
          <w:lang w:val="en-US"/>
        </w:rPr>
        <w:t xml:space="preserve">For any further information visit our website </w:t>
      </w:r>
      <w:hyperlink r:id="rId5" w:history="1">
        <w:r>
          <w:rPr>
            <w:rStyle w:val="Kpr"/>
            <w:rFonts w:ascii="Arial" w:hAnsi="Arial" w:cs="Arial"/>
            <w:b/>
            <w:bCs/>
            <w:i/>
            <w:iCs/>
            <w:color w:val="000000"/>
            <w:lang w:val="en-US"/>
          </w:rPr>
          <w:t>www.tourfair.uz</w:t>
        </w:r>
      </w:hyperlink>
      <w:r>
        <w:rPr>
          <w:rStyle w:val="Vurgu"/>
          <w:rFonts w:ascii="Arial" w:hAnsi="Arial" w:cs="Arial"/>
          <w:lang w:val="en-US"/>
        </w:rPr>
        <w:t xml:space="preserve">  or contact us on </w:t>
      </w:r>
      <w:hyperlink r:id="rId6" w:history="1">
        <w:r>
          <w:rPr>
            <w:rStyle w:val="Kpr"/>
            <w:rFonts w:ascii="Arial" w:hAnsi="Arial" w:cs="Arial"/>
            <w:b/>
            <w:bCs/>
            <w:i/>
            <w:iCs/>
            <w:lang w:val="en-US"/>
          </w:rPr>
          <w:t>ria-uz@yandex.ru </w:t>
        </w:r>
      </w:hyperlink>
      <w:r>
        <w:rPr>
          <w:rStyle w:val="Gl"/>
          <w:rFonts w:ascii="Arial" w:hAnsi="Arial" w:cs="Arial"/>
          <w:i/>
          <w:iCs/>
          <w:lang w:val="en-US"/>
        </w:rPr>
        <w:t xml:space="preserve"> </w:t>
      </w:r>
    </w:p>
    <w:p w:rsidR="005F529F" w:rsidRDefault="005F529F"/>
    <w:sectPr w:rsidR="005F5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8E"/>
    <w:rsid w:val="00071E2F"/>
    <w:rsid w:val="005F529F"/>
    <w:rsid w:val="0078358E"/>
    <w:rsid w:val="0093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71E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1E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71E2F"/>
    <w:rPr>
      <w:i/>
      <w:iCs/>
    </w:rPr>
  </w:style>
  <w:style w:type="character" w:styleId="Gl">
    <w:name w:val="Strong"/>
    <w:basedOn w:val="VarsaylanParagrafYazTipi"/>
    <w:uiPriority w:val="22"/>
    <w:qFormat/>
    <w:rsid w:val="00071E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71E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1E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71E2F"/>
    <w:rPr>
      <w:i/>
      <w:iCs/>
    </w:rPr>
  </w:style>
  <w:style w:type="character" w:styleId="Gl">
    <w:name w:val="Strong"/>
    <w:basedOn w:val="VarsaylanParagrafYazTipi"/>
    <w:uiPriority w:val="22"/>
    <w:qFormat/>
    <w:rsid w:val="00071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ia-uz@yandex.ru&#160;" TargetMode="External"/><Relationship Id="rId5" Type="http://schemas.openxmlformats.org/officeDocument/2006/relationships/hyperlink" Target="http://www.tourfair.u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kurumsal5</dc:creator>
  <cp:lastModifiedBy>arge1</cp:lastModifiedBy>
  <cp:revision>2</cp:revision>
  <dcterms:created xsi:type="dcterms:W3CDTF">2013-03-07T07:23:00Z</dcterms:created>
  <dcterms:modified xsi:type="dcterms:W3CDTF">2013-03-07T07:23:00Z</dcterms:modified>
</cp:coreProperties>
</file>