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55" w:rsidRDefault="00FF2055" w:rsidP="00FF2055">
      <w:pPr>
        <w:spacing w:line="240" w:lineRule="auto"/>
        <w:rPr>
          <w:rFonts w:ascii="Comic Sans MS" w:hAnsi="Comic Sans MS" w:cs="Times New Roman"/>
          <w:b/>
          <w:bCs/>
          <w:color w:val="244061" w:themeColor="accent1" w:themeShade="80"/>
          <w:sz w:val="32"/>
          <w:szCs w:val="32"/>
          <w:lang w:eastAsia="tr-TR"/>
        </w:rPr>
      </w:pPr>
      <w:r w:rsidRPr="007F5036">
        <w:rPr>
          <w:rFonts w:ascii="Comic Sans MS" w:hAnsi="Comic Sans MS" w:cs="Times New Roman"/>
          <w:b/>
          <w:bCs/>
          <w:noProof/>
          <w:color w:val="244061" w:themeColor="accent1" w:themeShade="80"/>
          <w:sz w:val="32"/>
          <w:szCs w:val="32"/>
          <w:lang w:eastAsia="tr-TR"/>
        </w:rPr>
        <w:drawing>
          <wp:inline distT="0" distB="0" distL="0" distR="0">
            <wp:extent cx="1713418" cy="1009650"/>
            <wp:effectExtent l="19050" t="0" r="1082" b="0"/>
            <wp:docPr id="7" name="Resim 1" descr="C:\Documents and Settings\ADM\Desktop\Kukla Istanbul (1)\Logos\KUKLA‹STANBUL.jpg"/>
            <wp:cNvGraphicFramePr/>
            <a:graphic xmlns:a="http://schemas.openxmlformats.org/drawingml/2006/main">
              <a:graphicData uri="http://schemas.openxmlformats.org/drawingml/2006/picture">
                <pic:pic xmlns:pic="http://schemas.openxmlformats.org/drawingml/2006/picture">
                  <pic:nvPicPr>
                    <pic:cNvPr id="7" name="Picture 2" descr="C:\Documents and Settings\ADM\Desktop\Kukla Istanbul (1)\Logos\KUKLA‹STANBUL.jpg"/>
                    <pic:cNvPicPr>
                      <a:picLocks noChangeAspect="1" noChangeArrowheads="1"/>
                    </pic:cNvPicPr>
                  </pic:nvPicPr>
                  <pic:blipFill>
                    <a:blip r:embed="rId5" cstate="print"/>
                    <a:srcRect/>
                    <a:stretch>
                      <a:fillRect/>
                    </a:stretch>
                  </pic:blipFill>
                  <pic:spPr bwMode="auto">
                    <a:xfrm>
                      <a:off x="0" y="0"/>
                      <a:ext cx="1712342" cy="1009016"/>
                    </a:xfrm>
                    <a:prstGeom prst="rect">
                      <a:avLst/>
                    </a:prstGeom>
                    <a:noFill/>
                  </pic:spPr>
                </pic:pic>
              </a:graphicData>
            </a:graphic>
          </wp:inline>
        </w:drawing>
      </w:r>
      <w:r>
        <w:rPr>
          <w:rFonts w:ascii="Comic Sans MS" w:hAnsi="Comic Sans MS" w:cs="Times New Roman"/>
          <w:b/>
          <w:bCs/>
          <w:color w:val="244061" w:themeColor="accent1" w:themeShade="80"/>
          <w:sz w:val="32"/>
          <w:szCs w:val="32"/>
          <w:lang w:eastAsia="tr-TR"/>
        </w:rPr>
        <w:tab/>
      </w:r>
      <w:r>
        <w:rPr>
          <w:rFonts w:ascii="Comic Sans MS" w:hAnsi="Comic Sans MS" w:cs="Times New Roman"/>
          <w:b/>
          <w:bCs/>
          <w:color w:val="244061" w:themeColor="accent1" w:themeShade="80"/>
          <w:sz w:val="32"/>
          <w:szCs w:val="32"/>
          <w:lang w:eastAsia="tr-TR"/>
        </w:rPr>
        <w:tab/>
      </w:r>
      <w:r>
        <w:rPr>
          <w:rFonts w:ascii="Comic Sans MS" w:hAnsi="Comic Sans MS" w:cs="Times New Roman"/>
          <w:b/>
          <w:bCs/>
          <w:color w:val="244061" w:themeColor="accent1" w:themeShade="80"/>
          <w:sz w:val="32"/>
          <w:szCs w:val="32"/>
          <w:lang w:eastAsia="tr-TR"/>
        </w:rPr>
        <w:tab/>
      </w:r>
      <w:r>
        <w:rPr>
          <w:rFonts w:ascii="Comic Sans MS" w:hAnsi="Comic Sans MS" w:cs="Times New Roman"/>
          <w:b/>
          <w:bCs/>
          <w:color w:val="244061" w:themeColor="accent1" w:themeShade="80"/>
          <w:sz w:val="32"/>
          <w:szCs w:val="32"/>
          <w:lang w:eastAsia="tr-TR"/>
        </w:rPr>
        <w:tab/>
      </w:r>
      <w:r>
        <w:rPr>
          <w:rFonts w:ascii="Comic Sans MS" w:hAnsi="Comic Sans MS" w:cs="Times New Roman"/>
          <w:b/>
          <w:bCs/>
          <w:color w:val="244061" w:themeColor="accent1" w:themeShade="80"/>
          <w:sz w:val="32"/>
          <w:szCs w:val="32"/>
          <w:lang w:eastAsia="tr-TR"/>
        </w:rPr>
        <w:tab/>
      </w:r>
      <w:r>
        <w:rPr>
          <w:rFonts w:ascii="Comic Sans MS" w:hAnsi="Comic Sans MS" w:cs="Times New Roman"/>
          <w:b/>
          <w:bCs/>
          <w:color w:val="244061" w:themeColor="accent1" w:themeShade="80"/>
          <w:sz w:val="32"/>
          <w:szCs w:val="32"/>
          <w:lang w:eastAsia="tr-TR"/>
        </w:rPr>
        <w:tab/>
      </w:r>
      <w:r>
        <w:rPr>
          <w:rFonts w:ascii="Comic Sans MS" w:hAnsi="Comic Sans MS" w:cs="Times New Roman"/>
          <w:b/>
          <w:bCs/>
          <w:color w:val="244061" w:themeColor="accent1" w:themeShade="80"/>
          <w:sz w:val="32"/>
          <w:szCs w:val="32"/>
          <w:lang w:eastAsia="tr-TR"/>
        </w:rPr>
        <w:tab/>
      </w:r>
      <w:r>
        <w:rPr>
          <w:rFonts w:ascii="Comic Sans MS" w:hAnsi="Comic Sans MS" w:cs="Times New Roman"/>
          <w:b/>
          <w:bCs/>
          <w:color w:val="244061" w:themeColor="accent1" w:themeShade="80"/>
          <w:sz w:val="32"/>
          <w:szCs w:val="32"/>
          <w:lang w:eastAsia="tr-TR"/>
        </w:rPr>
        <w:tab/>
      </w:r>
      <w:r w:rsidRPr="007F5036">
        <w:rPr>
          <w:rFonts w:ascii="Comic Sans MS" w:hAnsi="Comic Sans MS" w:cs="Times New Roman"/>
          <w:b/>
          <w:bCs/>
          <w:noProof/>
          <w:color w:val="244061" w:themeColor="accent1" w:themeShade="80"/>
          <w:sz w:val="32"/>
          <w:szCs w:val="32"/>
          <w:lang w:eastAsia="tr-TR"/>
        </w:rPr>
        <w:drawing>
          <wp:inline distT="0" distB="0" distL="0" distR="0">
            <wp:extent cx="1666009" cy="876300"/>
            <wp:effectExtent l="19050" t="0" r="0" b="0"/>
            <wp:docPr id="8" name="Resim 2"/>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6" cstate="print"/>
                    <a:srcRect/>
                    <a:stretch>
                      <a:fillRect/>
                    </a:stretch>
                  </pic:blipFill>
                  <pic:spPr bwMode="auto">
                    <a:xfrm>
                      <a:off x="0" y="0"/>
                      <a:ext cx="1666021" cy="876306"/>
                    </a:xfrm>
                    <a:prstGeom prst="rect">
                      <a:avLst/>
                    </a:prstGeom>
                    <a:noFill/>
                    <a:ln w="9525">
                      <a:noFill/>
                      <a:miter lim="800000"/>
                      <a:headEnd/>
                      <a:tailEnd/>
                    </a:ln>
                    <a:effectLst/>
                  </pic:spPr>
                </pic:pic>
              </a:graphicData>
            </a:graphic>
          </wp:inline>
        </w:drawing>
      </w:r>
    </w:p>
    <w:p w:rsidR="00FF2055" w:rsidRDefault="00FF2055" w:rsidP="00FF2055">
      <w:pPr>
        <w:spacing w:line="240" w:lineRule="auto"/>
        <w:rPr>
          <w:rFonts w:ascii="Comic Sans MS" w:hAnsi="Comic Sans MS" w:cs="Times New Roman"/>
          <w:b/>
          <w:bCs/>
          <w:color w:val="244061" w:themeColor="accent1" w:themeShade="80"/>
          <w:sz w:val="32"/>
          <w:szCs w:val="32"/>
          <w:lang w:eastAsia="tr-TR"/>
        </w:rPr>
      </w:pPr>
    </w:p>
    <w:p w:rsidR="00FF2055" w:rsidRDefault="00FF2055" w:rsidP="00FF2055">
      <w:pPr>
        <w:spacing w:line="240" w:lineRule="auto"/>
        <w:jc w:val="center"/>
        <w:rPr>
          <w:rFonts w:ascii="Comic Sans MS" w:hAnsi="Comic Sans MS" w:cs="Times New Roman"/>
          <w:b/>
          <w:bCs/>
          <w:lang w:eastAsia="tr-TR"/>
        </w:rPr>
      </w:pPr>
      <w:r w:rsidRPr="00274669">
        <w:rPr>
          <w:rFonts w:ascii="Comic Sans MS" w:hAnsi="Comic Sans MS" w:cs="Times New Roman"/>
          <w:b/>
          <w:bCs/>
          <w:color w:val="244061" w:themeColor="accent1" w:themeShade="80"/>
          <w:sz w:val="32"/>
          <w:szCs w:val="32"/>
          <w:lang w:eastAsia="tr-TR"/>
        </w:rPr>
        <w:t>CENGİZ ÖZEK  - BİYOGRAFİ</w:t>
      </w:r>
      <w:r w:rsidRPr="00F45BEE">
        <w:rPr>
          <w:rFonts w:ascii="Comic Sans MS" w:hAnsi="Comic Sans MS" w:cs="Times New Roman"/>
          <w:b/>
          <w:bCs/>
          <w:lang w:eastAsia="tr-TR"/>
        </w:rPr>
        <w:t xml:space="preserve"> </w:t>
      </w:r>
    </w:p>
    <w:p w:rsidR="00FF2055" w:rsidRDefault="00FF2055" w:rsidP="00FF2055">
      <w:pPr>
        <w:spacing w:line="240" w:lineRule="auto"/>
        <w:jc w:val="both"/>
        <w:rPr>
          <w:rFonts w:ascii="Comic Sans MS" w:hAnsi="Comic Sans MS" w:cs="Times New Roman"/>
          <w:lang w:eastAsia="tr-TR"/>
        </w:rPr>
      </w:pPr>
      <w:r w:rsidRPr="00F45BEE">
        <w:rPr>
          <w:rFonts w:ascii="Comic Sans MS" w:hAnsi="Comic Sans MS" w:cs="Times New Roman"/>
          <w:b/>
          <w:bCs/>
          <w:lang w:eastAsia="tr-TR"/>
        </w:rPr>
        <w:br/>
      </w:r>
      <w:r w:rsidRPr="00F45BEE">
        <w:rPr>
          <w:rFonts w:ascii="Comic Sans MS" w:hAnsi="Comic Sans MS" w:cs="Times New Roman"/>
          <w:b/>
          <w:bCs/>
          <w:lang w:eastAsia="tr-TR"/>
        </w:rPr>
        <w:br/>
      </w:r>
      <w:r w:rsidRPr="00F45BEE">
        <w:rPr>
          <w:rFonts w:ascii="Comic Sans MS" w:hAnsi="Comic Sans MS" w:cs="Times New Roman"/>
          <w:lang w:eastAsia="tr-TR"/>
        </w:rPr>
        <w:t>1964 yılında İstanbul’da doğdu.  İstanbul Belediye Konservatuarı Tiyatro bölümünden mezun oldu</w:t>
      </w:r>
      <w:proofErr w:type="gramStart"/>
      <w:r w:rsidRPr="00F45BEE">
        <w:rPr>
          <w:rFonts w:ascii="Comic Sans MS" w:hAnsi="Comic Sans MS" w:cs="Times New Roman"/>
          <w:lang w:eastAsia="tr-TR"/>
        </w:rPr>
        <w:t>..</w:t>
      </w:r>
      <w:proofErr w:type="gramEnd"/>
    </w:p>
    <w:p w:rsidR="00FF2055" w:rsidRPr="00F45BEE" w:rsidRDefault="00FF2055" w:rsidP="00FF2055">
      <w:pPr>
        <w:spacing w:line="240" w:lineRule="auto"/>
        <w:jc w:val="both"/>
        <w:rPr>
          <w:rFonts w:ascii="Comic Sans MS" w:hAnsi="Comic Sans MS" w:cs="Times New Roman"/>
          <w:sz w:val="4"/>
          <w:szCs w:val="4"/>
          <w:lang w:eastAsia="tr-TR"/>
        </w:rPr>
      </w:pPr>
      <w:r>
        <w:rPr>
          <w:rFonts w:ascii="Comic Sans MS" w:hAnsi="Comic Sans MS" w:cs="Times New Roman"/>
          <w:lang w:eastAsia="tr-TR"/>
        </w:rPr>
        <w:t xml:space="preserve">Kent Oyuncuları, Dormen Tiyatrosu, Şehir </w:t>
      </w:r>
      <w:proofErr w:type="gramStart"/>
      <w:r>
        <w:rPr>
          <w:rFonts w:ascii="Comic Sans MS" w:hAnsi="Comic Sans MS" w:cs="Times New Roman"/>
          <w:lang w:eastAsia="tr-TR"/>
        </w:rPr>
        <w:t>Tiyatroları  ve</w:t>
      </w:r>
      <w:proofErr w:type="gramEnd"/>
      <w:r>
        <w:rPr>
          <w:rFonts w:ascii="Comic Sans MS" w:hAnsi="Comic Sans MS" w:cs="Times New Roman"/>
          <w:lang w:eastAsia="tr-TR"/>
        </w:rPr>
        <w:t xml:space="preserve">  Devlet Tiyatrosunda oyuncu, rejisör ve yönetici olarak görevler aldı.  Herkesin çok iyi bildiği Müşfik </w:t>
      </w:r>
      <w:proofErr w:type="spellStart"/>
      <w:r>
        <w:rPr>
          <w:rFonts w:ascii="Comic Sans MS" w:hAnsi="Comic Sans MS" w:cs="Times New Roman"/>
          <w:lang w:eastAsia="tr-TR"/>
        </w:rPr>
        <w:t>Kenter’in</w:t>
      </w:r>
      <w:proofErr w:type="spellEnd"/>
      <w:r>
        <w:rPr>
          <w:rFonts w:ascii="Comic Sans MS" w:hAnsi="Comic Sans MS" w:cs="Times New Roman"/>
          <w:lang w:eastAsia="tr-TR"/>
        </w:rPr>
        <w:t xml:space="preserve"> “Bir Garip Orhan Veli” oyununun afişini tasarladı. </w:t>
      </w:r>
    </w:p>
    <w:p w:rsidR="00FF2055" w:rsidRDefault="00FF2055" w:rsidP="00FF2055">
      <w:pPr>
        <w:spacing w:line="240" w:lineRule="auto"/>
        <w:jc w:val="both"/>
        <w:rPr>
          <w:rFonts w:ascii="Comic Sans MS" w:hAnsi="Comic Sans MS" w:cs="Times New Roman"/>
          <w:lang w:eastAsia="tr-TR"/>
        </w:rPr>
      </w:pPr>
      <w:r w:rsidRPr="00F45BEE">
        <w:rPr>
          <w:rFonts w:ascii="Comic Sans MS" w:hAnsi="Comic Sans MS" w:cs="Times New Roman"/>
          <w:lang w:eastAsia="tr-TR"/>
        </w:rPr>
        <w:t xml:space="preserve">UNIMA (Uluslararası Kukla ve Gölge Oyunu Birliği) üyesi olan Özek, 1993 yılında Geleneksel Türk Tiyatrosu </w:t>
      </w:r>
      <w:proofErr w:type="spellStart"/>
      <w:r w:rsidRPr="00F45BEE">
        <w:rPr>
          <w:rFonts w:ascii="Comic Sans MS" w:hAnsi="Comic Sans MS" w:cs="Times New Roman"/>
          <w:lang w:eastAsia="tr-TR"/>
        </w:rPr>
        <w:t>türüklerinden</w:t>
      </w:r>
      <w:proofErr w:type="spellEnd"/>
      <w:r w:rsidRPr="00F45BEE">
        <w:rPr>
          <w:rFonts w:ascii="Comic Sans MS" w:hAnsi="Comic Sans MS" w:cs="Times New Roman"/>
          <w:lang w:eastAsia="tr-TR"/>
        </w:rPr>
        <w:t xml:space="preserve"> hareketle çağdaş oyunlar sahnelemeyi ve kukla tiyatrosu ile ilgili gösteriler yapmayı hedefleyen “Cengiz Özek Kukla Tiyatrosu” nu kurdu. Son olarak bu kurumdan Türk kukla tiyatrosuna bulunduğu katkılardan dolayı </w:t>
      </w:r>
      <w:r>
        <w:rPr>
          <w:rFonts w:ascii="Comic Sans MS" w:hAnsi="Comic Sans MS" w:cs="Times New Roman"/>
          <w:lang w:eastAsia="tr-TR"/>
        </w:rPr>
        <w:t>ü</w:t>
      </w:r>
      <w:r w:rsidRPr="00F45BEE">
        <w:rPr>
          <w:rFonts w:ascii="Comic Sans MS" w:hAnsi="Comic Sans MS" w:cs="Times New Roman"/>
          <w:lang w:eastAsia="tr-TR"/>
        </w:rPr>
        <w:t>st</w:t>
      </w:r>
      <w:r>
        <w:rPr>
          <w:rFonts w:ascii="Comic Sans MS" w:hAnsi="Comic Sans MS" w:cs="Times New Roman"/>
          <w:lang w:eastAsia="tr-TR"/>
        </w:rPr>
        <w:t>ü</w:t>
      </w:r>
      <w:r w:rsidRPr="00F45BEE">
        <w:rPr>
          <w:rFonts w:ascii="Comic Sans MS" w:hAnsi="Comic Sans MS" w:cs="Times New Roman"/>
          <w:lang w:eastAsia="tr-TR"/>
        </w:rPr>
        <w:t>n ba</w:t>
      </w:r>
      <w:r>
        <w:rPr>
          <w:rFonts w:ascii="Comic Sans MS" w:hAnsi="Comic Sans MS" w:cs="Times New Roman"/>
          <w:lang w:eastAsia="tr-TR"/>
        </w:rPr>
        <w:t>ş</w:t>
      </w:r>
      <w:r w:rsidRPr="00F45BEE">
        <w:rPr>
          <w:rFonts w:ascii="Comic Sans MS" w:hAnsi="Comic Sans MS" w:cs="Times New Roman"/>
          <w:lang w:eastAsia="tr-TR"/>
        </w:rPr>
        <w:t xml:space="preserve">arı ödülüne layık görüldü. </w:t>
      </w:r>
    </w:p>
    <w:p w:rsidR="00FF2055" w:rsidRPr="00F45BEE" w:rsidRDefault="00FF2055" w:rsidP="00FF2055">
      <w:pPr>
        <w:spacing w:line="240" w:lineRule="auto"/>
        <w:jc w:val="both"/>
        <w:rPr>
          <w:rFonts w:ascii="Comic Sans MS" w:hAnsi="Comic Sans MS" w:cs="Times New Roman"/>
          <w:lang w:eastAsia="tr-TR"/>
        </w:rPr>
      </w:pPr>
      <w:r w:rsidRPr="00F45BEE">
        <w:rPr>
          <w:rFonts w:ascii="Comic Sans MS" w:hAnsi="Comic Sans MS" w:cs="Times New Roman"/>
          <w:lang w:eastAsia="tr-TR"/>
        </w:rPr>
        <w:t xml:space="preserve">1998 yılında Türk Tiyatrosuna ve seyircisine, kukla tiyatrosunu tanıtmak amacıyla, her yıl düzenli bir şekilde devam etmesi planlanan “İstanbul Uluslararası Kukla Festivali”ni oluşturdu. Türk Kuklasına katkıda bulunanlara “Festival Onur Ödülü” başlığı altında </w:t>
      </w:r>
      <w:proofErr w:type="gramStart"/>
      <w:r w:rsidRPr="00F45BEE">
        <w:rPr>
          <w:rFonts w:ascii="Comic Sans MS" w:hAnsi="Comic Sans MS" w:cs="Times New Roman"/>
          <w:lang w:eastAsia="tr-TR"/>
        </w:rPr>
        <w:t>plaket</w:t>
      </w:r>
      <w:proofErr w:type="gramEnd"/>
      <w:r w:rsidRPr="00F45BEE">
        <w:rPr>
          <w:rFonts w:ascii="Comic Sans MS" w:hAnsi="Comic Sans MS" w:cs="Times New Roman"/>
          <w:lang w:eastAsia="tr-TR"/>
        </w:rPr>
        <w:t xml:space="preserve"> vererek kuklaya ilgi duyulmasını </w:t>
      </w:r>
      <w:proofErr w:type="gramStart"/>
      <w:r w:rsidRPr="00F45BEE">
        <w:rPr>
          <w:rFonts w:ascii="Comic Sans MS" w:hAnsi="Comic Sans MS" w:cs="Times New Roman"/>
          <w:lang w:eastAsia="tr-TR"/>
        </w:rPr>
        <w:t>sağladı</w:t>
      </w:r>
      <w:proofErr w:type="gramEnd"/>
      <w:r w:rsidRPr="00F45BEE">
        <w:rPr>
          <w:rFonts w:ascii="Comic Sans MS" w:hAnsi="Comic Sans MS" w:cs="Times New Roman"/>
          <w:lang w:eastAsia="tr-TR"/>
        </w:rPr>
        <w:t xml:space="preserve">. </w:t>
      </w:r>
    </w:p>
    <w:p w:rsidR="00FF2055" w:rsidRDefault="00FF2055" w:rsidP="00FF2055">
      <w:pPr>
        <w:spacing w:line="240" w:lineRule="auto"/>
        <w:jc w:val="both"/>
        <w:rPr>
          <w:rFonts w:ascii="Comic Sans MS" w:hAnsi="Comic Sans MS" w:cs="Times New Roman"/>
          <w:color w:val="244061" w:themeColor="accent1" w:themeShade="80"/>
          <w:sz w:val="28"/>
          <w:szCs w:val="28"/>
          <w:lang w:eastAsia="tr-TR"/>
        </w:rPr>
      </w:pPr>
      <w:r>
        <w:rPr>
          <w:rFonts w:ascii="Comic Sans MS" w:hAnsi="Comic Sans MS" w:cs="Times New Roman"/>
          <w:lang w:eastAsia="tr-TR"/>
        </w:rPr>
        <w:t xml:space="preserve">Halen Mimar Sinan Üniversitesi Devlet Konservatuarı Tiyatro Bölümünde “Türk Tiyatrosu” dersi veren Özek, beş kıtada 35 ülkede 100 şehirde gösteriler yapmıştır.  </w:t>
      </w:r>
    </w:p>
    <w:p w:rsidR="00FF2055" w:rsidRDefault="00FF2055" w:rsidP="00FF2055">
      <w:pPr>
        <w:spacing w:line="240" w:lineRule="auto"/>
        <w:ind w:firstLine="360"/>
        <w:rPr>
          <w:rFonts w:ascii="Comic Sans MS" w:hAnsi="Comic Sans MS" w:cs="Times New Roman"/>
          <w:color w:val="244061" w:themeColor="accent1" w:themeShade="80"/>
          <w:sz w:val="28"/>
          <w:szCs w:val="28"/>
          <w:lang w:eastAsia="tr-TR"/>
        </w:rPr>
      </w:pPr>
    </w:p>
    <w:p w:rsidR="00FF2055" w:rsidRPr="00274669" w:rsidRDefault="00FF2055" w:rsidP="00FF2055">
      <w:pPr>
        <w:spacing w:line="240" w:lineRule="auto"/>
        <w:ind w:firstLine="360"/>
        <w:rPr>
          <w:rFonts w:ascii="Comic Sans MS" w:hAnsi="Comic Sans MS" w:cs="Times New Roman"/>
          <w:color w:val="244061" w:themeColor="accent1" w:themeShade="80"/>
          <w:sz w:val="28"/>
          <w:szCs w:val="28"/>
          <w:lang w:eastAsia="tr-TR"/>
        </w:rPr>
      </w:pPr>
      <w:r w:rsidRPr="00274669">
        <w:rPr>
          <w:rFonts w:ascii="Comic Sans MS" w:hAnsi="Comic Sans MS" w:cs="Times New Roman"/>
          <w:color w:val="244061" w:themeColor="accent1" w:themeShade="80"/>
          <w:sz w:val="28"/>
          <w:szCs w:val="28"/>
          <w:lang w:eastAsia="tr-TR"/>
        </w:rPr>
        <w:t xml:space="preserve">Aldığı </w:t>
      </w:r>
      <w:proofErr w:type="gramStart"/>
      <w:r w:rsidRPr="00274669">
        <w:rPr>
          <w:rFonts w:ascii="Comic Sans MS" w:hAnsi="Comic Sans MS" w:cs="Times New Roman"/>
          <w:color w:val="244061" w:themeColor="accent1" w:themeShade="80"/>
          <w:sz w:val="28"/>
          <w:szCs w:val="28"/>
          <w:lang w:eastAsia="tr-TR"/>
        </w:rPr>
        <w:t>ödüller :</w:t>
      </w:r>
      <w:proofErr w:type="gramEnd"/>
      <w:r w:rsidRPr="00274669">
        <w:rPr>
          <w:rFonts w:ascii="Comic Sans MS" w:hAnsi="Comic Sans MS" w:cs="Times New Roman"/>
          <w:color w:val="244061" w:themeColor="accent1" w:themeShade="80"/>
          <w:sz w:val="28"/>
          <w:szCs w:val="28"/>
          <w:lang w:eastAsia="tr-TR"/>
        </w:rPr>
        <w:t xml:space="preserve"> </w:t>
      </w:r>
    </w:p>
    <w:p w:rsidR="00FF2055" w:rsidRPr="00274669" w:rsidRDefault="00FF2055" w:rsidP="00FF2055">
      <w:pPr>
        <w:pStyle w:val="ListeParagraf"/>
        <w:numPr>
          <w:ilvl w:val="0"/>
          <w:numId w:val="1"/>
        </w:numPr>
        <w:spacing w:line="240" w:lineRule="auto"/>
        <w:rPr>
          <w:rFonts w:ascii="Comic Sans MS" w:hAnsi="Comic Sans MS" w:cs="Times New Roman"/>
          <w:bCs/>
        </w:rPr>
      </w:pPr>
      <w:r w:rsidRPr="00274669">
        <w:rPr>
          <w:rFonts w:ascii="Comic Sans MS" w:hAnsi="Comic Sans MS" w:cs="Times New Roman"/>
          <w:lang w:eastAsia="tr-TR"/>
        </w:rPr>
        <w:t>2003 yılında, Türk Tiyatrosu’na yaptığı katkılardan dolayı, Terakki Vakfı Tiyatro Festivali tarafından“Tiyatro Onur” ödülü verildi.</w:t>
      </w:r>
    </w:p>
    <w:p w:rsidR="00FF2055" w:rsidRDefault="00FF2055" w:rsidP="00FF2055">
      <w:pPr>
        <w:pStyle w:val="ListeParagraf"/>
        <w:numPr>
          <w:ilvl w:val="0"/>
          <w:numId w:val="1"/>
        </w:numPr>
        <w:spacing w:line="240" w:lineRule="auto"/>
        <w:rPr>
          <w:rFonts w:ascii="Comic Sans MS" w:hAnsi="Comic Sans MS" w:cs="Times New Roman"/>
          <w:bCs/>
        </w:rPr>
      </w:pPr>
      <w:r w:rsidRPr="00274669">
        <w:rPr>
          <w:rFonts w:ascii="Comic Sans MS" w:hAnsi="Comic Sans MS" w:cs="Times New Roman"/>
          <w:bCs/>
        </w:rPr>
        <w:t xml:space="preserve">2008 Çöp </w:t>
      </w:r>
      <w:proofErr w:type="spellStart"/>
      <w:r w:rsidRPr="00274669">
        <w:rPr>
          <w:rFonts w:ascii="Comic Sans MS" w:hAnsi="Comic Sans MS" w:cs="Times New Roman"/>
          <w:bCs/>
        </w:rPr>
        <w:t>Canavari</w:t>
      </w:r>
      <w:proofErr w:type="spellEnd"/>
      <w:r w:rsidRPr="00274669">
        <w:rPr>
          <w:rFonts w:ascii="Comic Sans MS" w:hAnsi="Comic Sans MS" w:cs="Times New Roman"/>
          <w:bCs/>
        </w:rPr>
        <w:t>, UNIMA Macaristan ödülü</w:t>
      </w:r>
    </w:p>
    <w:p w:rsidR="00FF2055" w:rsidRPr="00274669" w:rsidRDefault="00FF2055" w:rsidP="00FF2055">
      <w:pPr>
        <w:pStyle w:val="ListeParagraf"/>
        <w:numPr>
          <w:ilvl w:val="0"/>
          <w:numId w:val="1"/>
        </w:numPr>
        <w:spacing w:line="240" w:lineRule="auto"/>
        <w:rPr>
          <w:rFonts w:ascii="Comic Sans MS" w:hAnsi="Comic Sans MS" w:cs="Times New Roman"/>
          <w:bCs/>
        </w:rPr>
      </w:pPr>
      <w:r w:rsidRPr="00274669">
        <w:rPr>
          <w:rFonts w:ascii="Comic Sans MS" w:hAnsi="Comic Sans MS" w:cs="Times New Roman"/>
          <w:bCs/>
        </w:rPr>
        <w:t>2009 Büyülü Ağaç “En İyi Aktör” ödülü</w:t>
      </w:r>
    </w:p>
    <w:p w:rsidR="00FF2055" w:rsidRPr="00274669" w:rsidRDefault="00FF2055" w:rsidP="00FF2055">
      <w:pPr>
        <w:pStyle w:val="ListeParagraf"/>
        <w:numPr>
          <w:ilvl w:val="0"/>
          <w:numId w:val="1"/>
        </w:numPr>
        <w:spacing w:line="240" w:lineRule="auto"/>
        <w:rPr>
          <w:rFonts w:ascii="Comic Sans MS" w:hAnsi="Comic Sans MS" w:cs="Times New Roman"/>
        </w:rPr>
      </w:pPr>
      <w:r w:rsidRPr="00274669">
        <w:rPr>
          <w:rFonts w:ascii="Comic Sans MS" w:hAnsi="Comic Sans MS" w:cs="Times New Roman"/>
          <w:bCs/>
        </w:rPr>
        <w:t>2009Büyülü Ağaç UNİMA Polonya ödülü</w:t>
      </w:r>
    </w:p>
    <w:p w:rsidR="00FF2055" w:rsidRPr="00274669" w:rsidRDefault="00FF2055" w:rsidP="00FF2055">
      <w:pPr>
        <w:pStyle w:val="ListeParagraf"/>
        <w:numPr>
          <w:ilvl w:val="0"/>
          <w:numId w:val="1"/>
        </w:numPr>
        <w:spacing w:line="240" w:lineRule="auto"/>
        <w:rPr>
          <w:rFonts w:ascii="Comic Sans MS" w:hAnsi="Comic Sans MS" w:cs="Times New Roman"/>
          <w:lang w:eastAsia="tr-TR"/>
        </w:rPr>
      </w:pPr>
      <w:r w:rsidRPr="00274669">
        <w:rPr>
          <w:rFonts w:ascii="Comic Sans MS" w:hAnsi="Comic Sans MS" w:cs="Times New Roman"/>
          <w:lang w:eastAsia="tr-TR"/>
        </w:rPr>
        <w:t>2010 Ankara Eleştirmenler Birliği “Jüri Özel Ödülü”</w:t>
      </w:r>
    </w:p>
    <w:p w:rsidR="00FF2055" w:rsidRPr="00274669" w:rsidRDefault="00FF2055" w:rsidP="00FF2055">
      <w:pPr>
        <w:pStyle w:val="ListeParagraf"/>
        <w:numPr>
          <w:ilvl w:val="0"/>
          <w:numId w:val="1"/>
        </w:numPr>
        <w:spacing w:line="240" w:lineRule="auto"/>
        <w:rPr>
          <w:rFonts w:ascii="Comic Sans MS" w:hAnsi="Comic Sans MS" w:cs="Times New Roman"/>
          <w:lang w:eastAsia="tr-TR"/>
        </w:rPr>
      </w:pPr>
      <w:r w:rsidRPr="00274669">
        <w:rPr>
          <w:rFonts w:ascii="Comic Sans MS" w:hAnsi="Comic Sans MS" w:cs="Times New Roman"/>
          <w:lang w:eastAsia="tr-TR"/>
        </w:rPr>
        <w:t>2010 Oyun Yazarları ve Çevirmenleri Birliği “Başarı Ödülü”</w:t>
      </w:r>
    </w:p>
    <w:p w:rsidR="00FF2055" w:rsidRPr="00274669" w:rsidRDefault="00FF2055" w:rsidP="00FF2055">
      <w:pPr>
        <w:pStyle w:val="ListeParagraf"/>
        <w:numPr>
          <w:ilvl w:val="0"/>
          <w:numId w:val="1"/>
        </w:numPr>
        <w:spacing w:line="240" w:lineRule="auto"/>
        <w:rPr>
          <w:rFonts w:ascii="Comic Sans MS" w:hAnsi="Comic Sans MS" w:cs="Times New Roman"/>
          <w:bCs/>
        </w:rPr>
      </w:pPr>
      <w:r w:rsidRPr="00274669">
        <w:rPr>
          <w:rFonts w:ascii="Comic Sans MS" w:hAnsi="Comic Sans MS" w:cs="Times New Roman"/>
          <w:bCs/>
        </w:rPr>
        <w:t>2010 “En iyi Geleneksel Tiyatro Yorumu ödülü- Romanya</w:t>
      </w:r>
    </w:p>
    <w:p w:rsidR="00FF2055" w:rsidRDefault="00FF2055" w:rsidP="00FF2055">
      <w:pPr>
        <w:pStyle w:val="ListeParagraf"/>
        <w:spacing w:line="240" w:lineRule="auto"/>
        <w:rPr>
          <w:rFonts w:ascii="Comic Sans MS" w:hAnsi="Comic Sans MS"/>
          <w:sz w:val="24"/>
          <w:szCs w:val="24"/>
        </w:rPr>
      </w:pPr>
      <w:r w:rsidRPr="00274669">
        <w:rPr>
          <w:rFonts w:ascii="Times New Roman" w:hAnsi="Times New Roman" w:cs="Times New Roman"/>
        </w:rPr>
        <w:br/>
      </w:r>
    </w:p>
    <w:p w:rsidR="00FF2055" w:rsidRDefault="00FF2055" w:rsidP="00FF2055">
      <w:pPr>
        <w:pStyle w:val="ListeParagraf"/>
        <w:spacing w:line="240" w:lineRule="auto"/>
        <w:rPr>
          <w:rFonts w:ascii="Comic Sans MS" w:hAnsi="Comic Sans MS"/>
          <w:sz w:val="24"/>
          <w:szCs w:val="24"/>
        </w:rPr>
      </w:pPr>
    </w:p>
    <w:p w:rsidR="00FF2055" w:rsidRDefault="00FF2055" w:rsidP="00FF2055">
      <w:pPr>
        <w:pStyle w:val="ListeParagraf"/>
        <w:spacing w:line="240" w:lineRule="auto"/>
        <w:rPr>
          <w:rFonts w:ascii="Comic Sans MS" w:hAnsi="Comic Sans MS"/>
          <w:sz w:val="24"/>
          <w:szCs w:val="24"/>
        </w:rPr>
      </w:pPr>
    </w:p>
    <w:p w:rsidR="00FF2055" w:rsidRPr="009432A9" w:rsidRDefault="00FF2055" w:rsidP="00FF2055">
      <w:pPr>
        <w:spacing w:line="240" w:lineRule="atLeast"/>
        <w:jc w:val="center"/>
        <w:rPr>
          <w:rFonts w:ascii="Comic Sans MS" w:hAnsi="Comic Sans MS"/>
          <w:sz w:val="16"/>
          <w:szCs w:val="16"/>
        </w:rPr>
      </w:pPr>
      <w:r w:rsidRPr="009432A9">
        <w:rPr>
          <w:rFonts w:ascii="Comic Sans MS" w:hAnsi="Comic Sans MS"/>
          <w:sz w:val="16"/>
          <w:szCs w:val="16"/>
        </w:rPr>
        <w:t>Şehit Muhtar Mah. Taksim Akarcası Sokak No:4 Beyoğlu – İstanbul</w:t>
      </w:r>
    </w:p>
    <w:p w:rsidR="00FF2055" w:rsidRPr="009432A9" w:rsidRDefault="00FF2055" w:rsidP="00FF2055">
      <w:pPr>
        <w:spacing w:line="240" w:lineRule="atLeast"/>
        <w:jc w:val="center"/>
        <w:rPr>
          <w:rFonts w:ascii="Comic Sans MS" w:hAnsi="Comic Sans MS"/>
          <w:sz w:val="16"/>
          <w:szCs w:val="16"/>
        </w:rPr>
      </w:pPr>
      <w:r w:rsidRPr="009432A9">
        <w:rPr>
          <w:rFonts w:ascii="Comic Sans MS" w:hAnsi="Comic Sans MS"/>
          <w:sz w:val="16"/>
          <w:szCs w:val="16"/>
        </w:rPr>
        <w:t xml:space="preserve"> (0212)</w:t>
      </w:r>
      <w:r>
        <w:rPr>
          <w:rFonts w:ascii="Comic Sans MS" w:hAnsi="Comic Sans MS"/>
          <w:sz w:val="16"/>
          <w:szCs w:val="16"/>
        </w:rPr>
        <w:t xml:space="preserve"> 243 16 02 - </w:t>
      </w:r>
      <w:r w:rsidRPr="009432A9">
        <w:rPr>
          <w:rFonts w:ascii="Comic Sans MS" w:hAnsi="Comic Sans MS"/>
          <w:sz w:val="16"/>
          <w:szCs w:val="16"/>
        </w:rPr>
        <w:t xml:space="preserve"> 243 16 02 – 243 47 04</w:t>
      </w:r>
      <w:r>
        <w:rPr>
          <w:rFonts w:ascii="Comic Sans MS" w:hAnsi="Comic Sans MS"/>
          <w:sz w:val="16"/>
          <w:szCs w:val="16"/>
        </w:rPr>
        <w:t xml:space="preserve"> / (0532) 274 84 48</w:t>
      </w:r>
    </w:p>
    <w:p w:rsidR="00FF2055" w:rsidRDefault="005C40C0" w:rsidP="00FF2055">
      <w:pPr>
        <w:jc w:val="center"/>
      </w:pPr>
      <w:hyperlink r:id="rId7" w:history="1">
        <w:r w:rsidR="00FF2055" w:rsidRPr="009432A9">
          <w:rPr>
            <w:rStyle w:val="Kpr"/>
            <w:rFonts w:ascii="Comic Sans MS" w:hAnsi="Comic Sans MS"/>
            <w:sz w:val="16"/>
            <w:szCs w:val="16"/>
          </w:rPr>
          <w:t>info</w:t>
        </w:r>
      </w:hyperlink>
      <w:hyperlink r:id="rId8" w:history="1">
        <w:r w:rsidR="00FF2055" w:rsidRPr="009432A9">
          <w:rPr>
            <w:rStyle w:val="Kpr"/>
            <w:rFonts w:ascii="Comic Sans MS" w:hAnsi="Comic Sans MS"/>
            <w:sz w:val="16"/>
            <w:szCs w:val="16"/>
          </w:rPr>
          <w:t>@</w:t>
        </w:r>
      </w:hyperlink>
      <w:hyperlink r:id="rId9" w:history="1">
        <w:r w:rsidR="00FF2055" w:rsidRPr="009432A9">
          <w:rPr>
            <w:rStyle w:val="Kpr"/>
            <w:rFonts w:ascii="Comic Sans MS" w:hAnsi="Comic Sans MS"/>
            <w:sz w:val="16"/>
            <w:szCs w:val="16"/>
          </w:rPr>
          <w:t>kuklaistanbul</w:t>
        </w:r>
      </w:hyperlink>
      <w:hyperlink r:id="rId10" w:history="1">
        <w:r w:rsidR="00FF2055" w:rsidRPr="009432A9">
          <w:rPr>
            <w:rStyle w:val="Kpr"/>
            <w:rFonts w:ascii="Comic Sans MS" w:hAnsi="Comic Sans MS"/>
            <w:sz w:val="16"/>
            <w:szCs w:val="16"/>
          </w:rPr>
          <w:t>.com</w:t>
        </w:r>
      </w:hyperlink>
      <w:r w:rsidR="00FF2055" w:rsidRPr="009432A9">
        <w:rPr>
          <w:rFonts w:ascii="Comic Sans MS" w:hAnsi="Comic Sans MS"/>
          <w:sz w:val="16"/>
          <w:szCs w:val="16"/>
        </w:rPr>
        <w:t xml:space="preserve">  / </w:t>
      </w:r>
      <w:hyperlink r:id="rId11" w:history="1">
        <w:r w:rsidR="00FF2055" w:rsidRPr="009432A9">
          <w:rPr>
            <w:rStyle w:val="Kpr"/>
            <w:rFonts w:ascii="Comic Sans MS" w:hAnsi="Comic Sans MS"/>
            <w:sz w:val="16"/>
            <w:szCs w:val="16"/>
          </w:rPr>
          <w:t>asli@</w:t>
        </w:r>
      </w:hyperlink>
      <w:hyperlink r:id="rId12" w:history="1">
        <w:r w:rsidR="00FF2055" w:rsidRPr="009432A9">
          <w:rPr>
            <w:rStyle w:val="Kpr"/>
            <w:rFonts w:ascii="Comic Sans MS" w:hAnsi="Comic Sans MS"/>
            <w:sz w:val="16"/>
            <w:szCs w:val="16"/>
          </w:rPr>
          <w:t>kuklaistanbul</w:t>
        </w:r>
      </w:hyperlink>
      <w:hyperlink r:id="rId13" w:history="1">
        <w:r w:rsidR="00FF2055" w:rsidRPr="009432A9">
          <w:rPr>
            <w:rStyle w:val="Kpr"/>
            <w:rFonts w:ascii="Comic Sans MS" w:hAnsi="Comic Sans MS"/>
            <w:sz w:val="16"/>
            <w:szCs w:val="16"/>
          </w:rPr>
          <w:t>.com</w:t>
        </w:r>
      </w:hyperlink>
    </w:p>
    <w:sectPr w:rsidR="00FF2055" w:rsidSect="004B1F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FD5"/>
      </v:shape>
    </w:pict>
  </w:numPicBullet>
  <w:abstractNum w:abstractNumId="0">
    <w:nsid w:val="7DF0317B"/>
    <w:multiLevelType w:val="hybridMultilevel"/>
    <w:tmpl w:val="DEA024B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055"/>
    <w:rsid w:val="003F22F5"/>
    <w:rsid w:val="005C40C0"/>
    <w:rsid w:val="00814972"/>
    <w:rsid w:val="00D56E31"/>
    <w:rsid w:val="00E42221"/>
    <w:rsid w:val="00FF20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2055"/>
    <w:rPr>
      <w:color w:val="0000FF" w:themeColor="hyperlink"/>
      <w:u w:val="single"/>
    </w:rPr>
  </w:style>
  <w:style w:type="paragraph" w:styleId="BalonMetni">
    <w:name w:val="Balloon Text"/>
    <w:basedOn w:val="Normal"/>
    <w:link w:val="BalonMetniChar"/>
    <w:uiPriority w:val="99"/>
    <w:semiHidden/>
    <w:unhideWhenUsed/>
    <w:rsid w:val="00FF20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2055"/>
    <w:rPr>
      <w:rFonts w:ascii="Tahoma" w:hAnsi="Tahoma" w:cs="Tahoma"/>
      <w:sz w:val="16"/>
      <w:szCs w:val="16"/>
    </w:rPr>
  </w:style>
  <w:style w:type="paragraph" w:styleId="ListeParagraf">
    <w:name w:val="List Paragraph"/>
    <w:basedOn w:val="Normal"/>
    <w:uiPriority w:val="34"/>
    <w:qFormat/>
    <w:rsid w:val="00FF20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uklaistanbul.com" TargetMode="External"/><Relationship Id="rId13" Type="http://schemas.openxmlformats.org/officeDocument/2006/relationships/hyperlink" Target="mailto:asli@kuklaistanbul.com" TargetMode="External"/><Relationship Id="rId3" Type="http://schemas.openxmlformats.org/officeDocument/2006/relationships/settings" Target="settings.xml"/><Relationship Id="rId7" Type="http://schemas.openxmlformats.org/officeDocument/2006/relationships/hyperlink" Target="mailto:info@kuklaistanbul.com" TargetMode="External"/><Relationship Id="rId12" Type="http://schemas.openxmlformats.org/officeDocument/2006/relationships/hyperlink" Target="mailto:asli@kuklaistanbu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mailto:asli@kuklaistanbul.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info@kuklaistanbul.com" TargetMode="External"/><Relationship Id="rId4" Type="http://schemas.openxmlformats.org/officeDocument/2006/relationships/webSettings" Target="webSettings.xml"/><Relationship Id="rId9" Type="http://schemas.openxmlformats.org/officeDocument/2006/relationships/hyperlink" Target="mailto:info@kuklaistanbu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dc:creator>
  <cp:lastModifiedBy>asli</cp:lastModifiedBy>
  <cp:revision>3</cp:revision>
  <dcterms:created xsi:type="dcterms:W3CDTF">2012-02-10T07:02:00Z</dcterms:created>
  <dcterms:modified xsi:type="dcterms:W3CDTF">2012-02-10T07:03:00Z</dcterms:modified>
</cp:coreProperties>
</file>