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6FB15" w14:textId="26CF089F" w:rsidR="006C4C79" w:rsidRDefault="006C4C79" w:rsidP="006C4C79">
      <w:pPr>
        <w:spacing w:line="360" w:lineRule="auto"/>
        <w:rPr>
          <w:rFonts w:ascii="Times New Roman" w:hAnsi="Times New Roman" w:cs="Times New Roman"/>
          <w:b/>
          <w:color w:val="FF0000"/>
          <w:sz w:val="24"/>
          <w:szCs w:val="24"/>
        </w:rPr>
      </w:pPr>
      <w:r w:rsidRPr="0020286C">
        <w:rPr>
          <w:rFonts w:ascii="Times New Roman" w:hAnsi="Times New Roman" w:cs="Times New Roman"/>
          <w:b/>
          <w:color w:val="FF0000"/>
          <w:sz w:val="24"/>
          <w:szCs w:val="24"/>
        </w:rPr>
        <w:t xml:space="preserve">Türkiye’nin ilk bölgesel fuarı BAKAF </w:t>
      </w:r>
    </w:p>
    <w:p w14:paraId="6F8A89FC" w14:textId="30DC7AAA" w:rsidR="00230880" w:rsidRPr="0020286C" w:rsidRDefault="00230880" w:rsidP="006C4C79">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14:paraId="15665A38" w14:textId="53793650" w:rsidR="006C4C79" w:rsidRDefault="00F92CF0" w:rsidP="00EA19A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İstamonu Fuarcılık tarafından 27</w:t>
      </w:r>
      <w:r w:rsidR="006C4C79" w:rsidRPr="00DB2937">
        <w:rPr>
          <w:rFonts w:ascii="Times New Roman" w:hAnsi="Times New Roman" w:cs="Times New Roman"/>
          <w:color w:val="000000" w:themeColor="text1"/>
          <w:sz w:val="24"/>
          <w:szCs w:val="24"/>
        </w:rPr>
        <w:t xml:space="preserve">-30 Haziran 2018 tarihleri arasında İstanbul Fuar Merkezinin 9, 10 ve 11. Hollerini kapsayan 20 bin metrekare alanda düzenlenecek BAKAF, Bartın, Bolu, Düzce, Çankırı, </w:t>
      </w:r>
      <w:r w:rsidR="00DB2937" w:rsidRPr="00DB2937">
        <w:rPr>
          <w:rFonts w:ascii="Times New Roman" w:hAnsi="Times New Roman" w:cs="Times New Roman"/>
          <w:color w:val="000000" w:themeColor="text1"/>
          <w:sz w:val="24"/>
          <w:szCs w:val="24"/>
        </w:rPr>
        <w:t xml:space="preserve">Karabük, </w:t>
      </w:r>
      <w:r w:rsidR="006C4C79" w:rsidRPr="00DB2937">
        <w:rPr>
          <w:rFonts w:ascii="Times New Roman" w:hAnsi="Times New Roman" w:cs="Times New Roman"/>
          <w:color w:val="000000" w:themeColor="text1"/>
          <w:sz w:val="24"/>
          <w:szCs w:val="24"/>
        </w:rPr>
        <w:t>Kastamonu, Sinop ve Zonguldak illerinin turizm ve ticari faaliyetlerini aktarmayı planlıyor. Türkiye’nin ilk ve tek bölgesel fuarı olma niteliğini taşıyan B</w:t>
      </w:r>
      <w:r w:rsidR="00DB2937">
        <w:rPr>
          <w:rFonts w:ascii="Times New Roman" w:hAnsi="Times New Roman" w:cs="Times New Roman"/>
          <w:color w:val="000000" w:themeColor="text1"/>
          <w:sz w:val="24"/>
          <w:szCs w:val="24"/>
        </w:rPr>
        <w:t>AKAF’d</w:t>
      </w:r>
      <w:r w:rsidR="006C4C79" w:rsidRPr="00DB2937">
        <w:rPr>
          <w:rFonts w:ascii="Times New Roman" w:hAnsi="Times New Roman" w:cs="Times New Roman"/>
          <w:color w:val="000000" w:themeColor="text1"/>
          <w:sz w:val="24"/>
          <w:szCs w:val="24"/>
        </w:rPr>
        <w:t>a</w:t>
      </w:r>
      <w:bookmarkStart w:id="0" w:name="_GoBack"/>
      <w:bookmarkEnd w:id="0"/>
      <w:r w:rsidR="006C4C79" w:rsidRPr="00DB2937">
        <w:rPr>
          <w:rFonts w:ascii="Times New Roman" w:hAnsi="Times New Roman" w:cs="Times New Roman"/>
          <w:color w:val="000000" w:themeColor="text1"/>
          <w:sz w:val="24"/>
          <w:szCs w:val="24"/>
        </w:rPr>
        <w:t xml:space="preserve"> konuk ülke uygulaması ile iş geliştirme platformu ortamı oluşturulması da hedefleniyor.</w:t>
      </w:r>
    </w:p>
    <w:p w14:paraId="6C256FCE" w14:textId="66D05B24" w:rsidR="00EA19A0" w:rsidRPr="00DB2937" w:rsidRDefault="00EA19A0" w:rsidP="00EA19A0">
      <w:pPr>
        <w:spacing w:line="360" w:lineRule="auto"/>
        <w:rPr>
          <w:rFonts w:ascii="Times New Roman" w:hAnsi="Times New Roman" w:cs="Times New Roman"/>
          <w:color w:val="000000" w:themeColor="text1"/>
          <w:sz w:val="24"/>
          <w:szCs w:val="24"/>
        </w:rPr>
      </w:pPr>
      <w:r>
        <w:rPr>
          <w:rFonts w:ascii="Helvetica" w:hAnsi="Helvetica" w:cs="Helvetica"/>
          <w:color w:val="333333"/>
          <w:shd w:val="clear" w:color="auto" w:fill="FFFFFF"/>
        </w:rPr>
        <w:t>TOBB tarafından 2018 Ana Fuar Takvimi yayımlandı. Bu yıl açıklanan ilk takvimde yer alan 474 fuarın içinde Batı Karadeniz Tanıtım ve İş Birliği Fuarı (BAKAF), Türkiye’nin ilk bölgesel fuarı olarak dikkat çekti.</w:t>
      </w:r>
    </w:p>
    <w:p w14:paraId="129FDC8E" w14:textId="624556C2" w:rsidR="006C4C79" w:rsidRPr="0020286C" w:rsidRDefault="006C4C79" w:rsidP="006C4C79">
      <w:pPr>
        <w:spacing w:line="360" w:lineRule="auto"/>
        <w:rPr>
          <w:rFonts w:ascii="Times New Roman" w:hAnsi="Times New Roman" w:cs="Times New Roman"/>
          <w:color w:val="000000" w:themeColor="text1"/>
          <w:sz w:val="24"/>
          <w:szCs w:val="24"/>
        </w:rPr>
      </w:pPr>
      <w:r w:rsidRPr="0020286C">
        <w:rPr>
          <w:rFonts w:ascii="Times New Roman" w:hAnsi="Times New Roman" w:cs="Times New Roman"/>
          <w:color w:val="000000" w:themeColor="text1"/>
          <w:sz w:val="24"/>
          <w:szCs w:val="24"/>
        </w:rPr>
        <w:t xml:space="preserve">İstamonu Fuarcılık Yönetim Kurulu Başkanı Hüseyin Karadeniz, </w:t>
      </w:r>
      <w:r w:rsidR="00DB2937" w:rsidRPr="0020286C">
        <w:rPr>
          <w:rFonts w:ascii="Times New Roman" w:hAnsi="Times New Roman" w:cs="Times New Roman"/>
          <w:color w:val="000000" w:themeColor="text1"/>
          <w:sz w:val="24"/>
          <w:szCs w:val="24"/>
        </w:rPr>
        <w:t>“Bu</w:t>
      </w:r>
      <w:r w:rsidRPr="0020286C">
        <w:rPr>
          <w:rFonts w:ascii="Times New Roman" w:hAnsi="Times New Roman" w:cs="Times New Roman"/>
          <w:color w:val="000000" w:themeColor="text1"/>
          <w:sz w:val="24"/>
          <w:szCs w:val="24"/>
        </w:rPr>
        <w:t xml:space="preserve"> yıl açıklanan ana takvime 474 fuar girmeye hak kazandı. İstanbul’da yapılacak 218 fuar içinde 133 ihtisas, 83 uluslararası ihtisas fuarı bulunuyor. </w:t>
      </w:r>
      <w:r w:rsidR="00DB2937" w:rsidRPr="0020286C">
        <w:rPr>
          <w:rFonts w:ascii="Times New Roman" w:hAnsi="Times New Roman" w:cs="Times New Roman"/>
          <w:color w:val="000000" w:themeColor="text1"/>
          <w:sz w:val="24"/>
          <w:szCs w:val="24"/>
        </w:rPr>
        <w:t>BAKAF, Bartın</w:t>
      </w:r>
      <w:r w:rsidRPr="0020286C">
        <w:rPr>
          <w:rFonts w:ascii="Times New Roman" w:hAnsi="Times New Roman" w:cs="Times New Roman"/>
          <w:color w:val="000000" w:themeColor="text1"/>
          <w:sz w:val="24"/>
          <w:szCs w:val="24"/>
        </w:rPr>
        <w:t xml:space="preserve">, Bolu, Düzce, </w:t>
      </w:r>
      <w:r w:rsidR="00DB2937" w:rsidRPr="0020286C">
        <w:rPr>
          <w:rFonts w:ascii="Times New Roman" w:hAnsi="Times New Roman" w:cs="Times New Roman"/>
          <w:color w:val="000000" w:themeColor="text1"/>
          <w:sz w:val="24"/>
          <w:szCs w:val="24"/>
        </w:rPr>
        <w:t xml:space="preserve">Çankırı, </w:t>
      </w:r>
      <w:r w:rsidRPr="0020286C">
        <w:rPr>
          <w:rFonts w:ascii="Times New Roman" w:hAnsi="Times New Roman" w:cs="Times New Roman"/>
          <w:color w:val="000000" w:themeColor="text1"/>
          <w:sz w:val="24"/>
          <w:szCs w:val="24"/>
        </w:rPr>
        <w:t xml:space="preserve">Karabük, Kastamonu, Sinop ve Zonguldak illerinin konuk değil, ev sahibi olduğu bir </w:t>
      </w:r>
      <w:r w:rsidR="007F4491" w:rsidRPr="0020286C">
        <w:rPr>
          <w:rFonts w:ascii="Times New Roman" w:hAnsi="Times New Roman" w:cs="Times New Roman"/>
          <w:color w:val="000000" w:themeColor="text1"/>
          <w:sz w:val="24"/>
          <w:szCs w:val="24"/>
        </w:rPr>
        <w:t>ihtisas fuarı</w:t>
      </w:r>
      <w:r w:rsidRPr="0020286C">
        <w:rPr>
          <w:rFonts w:ascii="Times New Roman" w:hAnsi="Times New Roman" w:cs="Times New Roman"/>
          <w:color w:val="000000" w:themeColor="text1"/>
          <w:sz w:val="24"/>
          <w:szCs w:val="24"/>
        </w:rPr>
        <w:t>. Bu özelliği ile hem ülkemize hem de fuar sektörüne yeni bir soluk getirecek.</w:t>
      </w:r>
      <w:r w:rsidRPr="0020286C">
        <w:t xml:space="preserve"> </w:t>
      </w:r>
      <w:r w:rsidRPr="0020286C">
        <w:rPr>
          <w:rFonts w:ascii="Times New Roman" w:hAnsi="Times New Roman" w:cs="Times New Roman"/>
          <w:color w:val="000000" w:themeColor="text1"/>
          <w:sz w:val="24"/>
          <w:szCs w:val="24"/>
        </w:rPr>
        <w:t>” dedi.</w:t>
      </w:r>
    </w:p>
    <w:p w14:paraId="19DCEEA2" w14:textId="77777777" w:rsidR="006C4C79" w:rsidRPr="0020286C" w:rsidRDefault="007F4491" w:rsidP="006C4C79">
      <w:pPr>
        <w:spacing w:line="360" w:lineRule="auto"/>
        <w:rPr>
          <w:rFonts w:ascii="Times New Roman" w:hAnsi="Times New Roman" w:cs="Times New Roman"/>
          <w:color w:val="000000" w:themeColor="text1"/>
          <w:sz w:val="24"/>
          <w:szCs w:val="24"/>
        </w:rPr>
      </w:pPr>
      <w:r w:rsidRPr="0020286C">
        <w:rPr>
          <w:rFonts w:ascii="Times New Roman" w:hAnsi="Times New Roman" w:cs="Times New Roman"/>
          <w:color w:val="000000" w:themeColor="text1"/>
          <w:sz w:val="24"/>
          <w:szCs w:val="24"/>
        </w:rPr>
        <w:t xml:space="preserve">Batı Karadeniz </w:t>
      </w:r>
      <w:r w:rsidR="00DB2937">
        <w:rPr>
          <w:rFonts w:ascii="Times New Roman" w:hAnsi="Times New Roman" w:cs="Times New Roman"/>
          <w:color w:val="000000" w:themeColor="text1"/>
          <w:sz w:val="24"/>
          <w:szCs w:val="24"/>
        </w:rPr>
        <w:t>Turizm</w:t>
      </w:r>
      <w:r w:rsidRPr="0020286C">
        <w:rPr>
          <w:rFonts w:ascii="Times New Roman" w:hAnsi="Times New Roman" w:cs="Times New Roman"/>
          <w:color w:val="000000" w:themeColor="text1"/>
          <w:sz w:val="24"/>
          <w:szCs w:val="24"/>
        </w:rPr>
        <w:t xml:space="preserve">Tanıtım ve İş Birliği Fuarı </w:t>
      </w:r>
      <w:r w:rsidR="006C4C79" w:rsidRPr="0020286C">
        <w:rPr>
          <w:rFonts w:ascii="Times New Roman" w:hAnsi="Times New Roman" w:cs="Times New Roman"/>
          <w:color w:val="000000" w:themeColor="text1"/>
          <w:sz w:val="24"/>
          <w:szCs w:val="24"/>
        </w:rPr>
        <w:t>BAKAF</w:t>
      </w:r>
      <w:r w:rsidR="00DB2937">
        <w:rPr>
          <w:rFonts w:ascii="Times New Roman" w:hAnsi="Times New Roman" w:cs="Times New Roman"/>
          <w:color w:val="000000" w:themeColor="text1"/>
          <w:sz w:val="24"/>
          <w:szCs w:val="24"/>
        </w:rPr>
        <w:t xml:space="preserve"> 2018</w:t>
      </w:r>
      <w:r w:rsidR="00FD4128" w:rsidRPr="0020286C">
        <w:rPr>
          <w:rFonts w:ascii="Times New Roman" w:hAnsi="Times New Roman" w:cs="Times New Roman"/>
          <w:color w:val="000000" w:themeColor="text1"/>
          <w:sz w:val="24"/>
          <w:szCs w:val="24"/>
        </w:rPr>
        <w:t xml:space="preserve"> </w:t>
      </w:r>
      <w:r w:rsidR="00FD4128" w:rsidRPr="0020286C">
        <w:rPr>
          <w:rFonts w:ascii="Times New Roman" w:hAnsi="Times New Roman" w:cs="Times New Roman"/>
          <w:sz w:val="24"/>
          <w:szCs w:val="24"/>
        </w:rPr>
        <w:t>hakkında bilgilendirme yapan</w:t>
      </w:r>
      <w:r w:rsidR="006C4C79" w:rsidRPr="0020286C">
        <w:rPr>
          <w:rFonts w:ascii="Times New Roman" w:hAnsi="Times New Roman" w:cs="Times New Roman"/>
          <w:sz w:val="24"/>
          <w:szCs w:val="24"/>
        </w:rPr>
        <w:t xml:space="preserve"> </w:t>
      </w:r>
      <w:r w:rsidR="006C4C79" w:rsidRPr="0020286C">
        <w:rPr>
          <w:rFonts w:ascii="Times New Roman" w:hAnsi="Times New Roman" w:cs="Times New Roman"/>
          <w:color w:val="000000" w:themeColor="text1"/>
          <w:sz w:val="24"/>
          <w:szCs w:val="24"/>
        </w:rPr>
        <w:t xml:space="preserve">Hüseyin Karadeniz, </w:t>
      </w:r>
      <w:r w:rsidR="00DB2937" w:rsidRPr="0020286C">
        <w:rPr>
          <w:rFonts w:ascii="Times New Roman" w:hAnsi="Times New Roman" w:cs="Times New Roman"/>
          <w:color w:val="000000" w:themeColor="text1"/>
          <w:sz w:val="24"/>
          <w:szCs w:val="24"/>
        </w:rPr>
        <w:t>“Batı</w:t>
      </w:r>
      <w:r w:rsidR="006C4C79" w:rsidRPr="0020286C">
        <w:rPr>
          <w:rFonts w:ascii="Times New Roman" w:hAnsi="Times New Roman" w:cs="Times New Roman"/>
          <w:color w:val="000000" w:themeColor="text1"/>
          <w:sz w:val="24"/>
          <w:szCs w:val="24"/>
        </w:rPr>
        <w:t xml:space="preserve"> Karadeniz Bölümü</w:t>
      </w:r>
      <w:r w:rsidR="00FD4128" w:rsidRPr="0020286C">
        <w:rPr>
          <w:rFonts w:ascii="Times New Roman" w:hAnsi="Times New Roman" w:cs="Times New Roman"/>
          <w:color w:val="000000" w:themeColor="text1"/>
          <w:sz w:val="24"/>
          <w:szCs w:val="24"/>
        </w:rPr>
        <w:t>,</w:t>
      </w:r>
      <w:r w:rsidR="006C4C79" w:rsidRPr="0020286C">
        <w:rPr>
          <w:rFonts w:ascii="Times New Roman" w:hAnsi="Times New Roman" w:cs="Times New Roman"/>
          <w:color w:val="000000" w:themeColor="text1"/>
          <w:sz w:val="24"/>
          <w:szCs w:val="24"/>
        </w:rPr>
        <w:t xml:space="preserve"> ülkemizin en değerli ormanları, tabiat parkları su havzaları, tarihi ve turistik alanlarına sahip. Türkiye’nin ilk 500 sanayi kuruluşu arasında yer alan firmalar bölgede önemli bir güç. Yer altı ve yer üstü zenginliklerinin yanı sıra tarım ve hayvancılık alanında ciddi uygulamalar söz konusu. </w:t>
      </w:r>
      <w:r w:rsidR="00FD4128" w:rsidRPr="0020286C">
        <w:rPr>
          <w:rFonts w:ascii="Times New Roman" w:hAnsi="Times New Roman" w:cs="Times New Roman"/>
          <w:sz w:val="24"/>
          <w:szCs w:val="24"/>
        </w:rPr>
        <w:t>Tüm bu olanaklara sahip olmasına rağmen bölgenin tanıtım ve sunumdan kaynaklı markalaşmasının önündeki engeller sıkça dile getirilmektedir.</w:t>
      </w:r>
      <w:r w:rsidR="00FD4128" w:rsidRPr="0020286C">
        <w:rPr>
          <w:rFonts w:ascii="Times New Roman" w:hAnsi="Times New Roman" w:cs="Times New Roman"/>
          <w:color w:val="000000" w:themeColor="text1"/>
          <w:sz w:val="24"/>
          <w:szCs w:val="24"/>
        </w:rPr>
        <w:t xml:space="preserve"> </w:t>
      </w:r>
      <w:r w:rsidR="006C4C79" w:rsidRPr="0020286C">
        <w:rPr>
          <w:rFonts w:ascii="Times New Roman" w:hAnsi="Times New Roman" w:cs="Times New Roman"/>
          <w:color w:val="000000" w:themeColor="text1"/>
          <w:sz w:val="24"/>
          <w:szCs w:val="24"/>
        </w:rPr>
        <w:t xml:space="preserve">BAKAF </w:t>
      </w:r>
      <w:r w:rsidR="00FD4128" w:rsidRPr="0020286C">
        <w:rPr>
          <w:rFonts w:ascii="Times New Roman" w:hAnsi="Times New Roman" w:cs="Times New Roman"/>
          <w:color w:val="000000" w:themeColor="text1"/>
          <w:sz w:val="24"/>
          <w:szCs w:val="24"/>
        </w:rPr>
        <w:t xml:space="preserve">bölge illerinin kendini ifade edebileceği bir ihtiyaca cevap vermek üzere planlanmış bir fuar olarak düzenlendi. </w:t>
      </w:r>
      <w:r w:rsidR="00D114B3" w:rsidRPr="0020286C">
        <w:rPr>
          <w:rFonts w:ascii="Times New Roman" w:hAnsi="Times New Roman" w:cs="Times New Roman"/>
          <w:color w:val="000000" w:themeColor="text1"/>
          <w:sz w:val="24"/>
          <w:szCs w:val="24"/>
        </w:rPr>
        <w:t>BAKAF bölge potansiyeli ve sunduğu fırsatların</w:t>
      </w:r>
      <w:r w:rsidR="006C4C79" w:rsidRPr="0020286C">
        <w:rPr>
          <w:rFonts w:ascii="Times New Roman" w:hAnsi="Times New Roman" w:cs="Times New Roman"/>
          <w:color w:val="000000" w:themeColor="text1"/>
          <w:sz w:val="24"/>
          <w:szCs w:val="24"/>
        </w:rPr>
        <w:t xml:space="preserve"> </w:t>
      </w:r>
      <w:r w:rsidR="00D114B3" w:rsidRPr="0020286C">
        <w:rPr>
          <w:rFonts w:ascii="Times New Roman" w:hAnsi="Times New Roman" w:cs="Times New Roman"/>
          <w:color w:val="000000" w:themeColor="text1"/>
          <w:sz w:val="24"/>
          <w:szCs w:val="24"/>
        </w:rPr>
        <w:t>aktarılmasıyla</w:t>
      </w:r>
      <w:r w:rsidR="006C4C79" w:rsidRPr="0020286C">
        <w:rPr>
          <w:rFonts w:ascii="Times New Roman" w:hAnsi="Times New Roman" w:cs="Times New Roman"/>
          <w:color w:val="000000" w:themeColor="text1"/>
          <w:sz w:val="24"/>
          <w:szCs w:val="24"/>
        </w:rPr>
        <w:t xml:space="preserve"> bölgeye yatırımcının </w:t>
      </w:r>
      <w:r w:rsidR="00D114B3" w:rsidRPr="0020286C">
        <w:rPr>
          <w:rFonts w:ascii="Times New Roman" w:hAnsi="Times New Roman" w:cs="Times New Roman"/>
          <w:color w:val="000000" w:themeColor="text1"/>
          <w:sz w:val="24"/>
          <w:szCs w:val="24"/>
        </w:rPr>
        <w:t xml:space="preserve">ilgisinin de </w:t>
      </w:r>
      <w:r w:rsidR="006C4C79" w:rsidRPr="0020286C">
        <w:rPr>
          <w:rFonts w:ascii="Times New Roman" w:hAnsi="Times New Roman" w:cs="Times New Roman"/>
          <w:color w:val="000000" w:themeColor="text1"/>
          <w:sz w:val="24"/>
          <w:szCs w:val="24"/>
        </w:rPr>
        <w:t>çekileceği alternatif bir pazar olacak” diye konuştu.</w:t>
      </w:r>
    </w:p>
    <w:p w14:paraId="4BBB756C" w14:textId="512C0BD0" w:rsidR="00441EC3" w:rsidRDefault="00DB2937" w:rsidP="006C4C79">
      <w:pPr>
        <w:spacing w:line="360" w:lineRule="auto"/>
        <w:rPr>
          <w:rFonts w:ascii="Times New Roman" w:hAnsi="Times New Roman" w:cs="Times New Roman"/>
          <w:color w:val="000000" w:themeColor="text1"/>
          <w:sz w:val="24"/>
          <w:szCs w:val="24"/>
        </w:rPr>
      </w:pPr>
      <w:r w:rsidRPr="0020286C">
        <w:rPr>
          <w:rFonts w:ascii="Times New Roman" w:hAnsi="Times New Roman" w:cs="Times New Roman"/>
          <w:color w:val="000000" w:themeColor="text1"/>
          <w:sz w:val="24"/>
          <w:szCs w:val="24"/>
        </w:rPr>
        <w:t>Karadeniz, fuar</w:t>
      </w:r>
      <w:r w:rsidR="006C4C79" w:rsidRPr="0020286C">
        <w:rPr>
          <w:rFonts w:ascii="Times New Roman" w:hAnsi="Times New Roman" w:cs="Times New Roman"/>
          <w:color w:val="000000" w:themeColor="text1"/>
          <w:sz w:val="24"/>
          <w:szCs w:val="24"/>
        </w:rPr>
        <w:t xml:space="preserve"> alanı hakkında ise şu bilgileri aktardı: “</w:t>
      </w:r>
      <w:r w:rsidR="007F4491" w:rsidRPr="0020286C">
        <w:rPr>
          <w:rFonts w:ascii="Times New Roman" w:hAnsi="Times New Roman" w:cs="Times New Roman"/>
          <w:color w:val="000000" w:themeColor="text1"/>
          <w:sz w:val="24"/>
          <w:szCs w:val="24"/>
        </w:rPr>
        <w:t>Türkiye’nin ilk ve tek bölgesel fuarı</w:t>
      </w:r>
      <w:r w:rsidR="007F4491" w:rsidRPr="0020286C">
        <w:rPr>
          <w:rFonts w:ascii="Times New Roman" w:hAnsi="Times New Roman" w:cs="Times New Roman"/>
          <w:b/>
          <w:color w:val="000000" w:themeColor="text1"/>
          <w:sz w:val="24"/>
          <w:szCs w:val="24"/>
        </w:rPr>
        <w:t xml:space="preserve"> olan </w:t>
      </w:r>
      <w:r w:rsidR="00F92CF0">
        <w:rPr>
          <w:rFonts w:ascii="Times New Roman" w:hAnsi="Times New Roman" w:cs="Times New Roman"/>
          <w:color w:val="000000" w:themeColor="text1"/>
          <w:sz w:val="24"/>
          <w:szCs w:val="24"/>
        </w:rPr>
        <w:t>BAKAF, 27</w:t>
      </w:r>
      <w:r w:rsidR="006C4C79" w:rsidRPr="0020286C">
        <w:rPr>
          <w:rFonts w:ascii="Times New Roman" w:hAnsi="Times New Roman" w:cs="Times New Roman"/>
          <w:color w:val="000000" w:themeColor="text1"/>
          <w:sz w:val="24"/>
          <w:szCs w:val="24"/>
        </w:rPr>
        <w:t xml:space="preserve">-30 Haziran 2018 tarihleri arasında İstanbul Fuar Merkezinin 9,10 ve 11. hollerinde 20 bin metrekare alanda gerçekleşecek. Fuar alanın 9 ve 10. holleri bakanlıklara, illerin valilik, belediye, </w:t>
      </w:r>
      <w:r w:rsidR="007F4491" w:rsidRPr="0020286C">
        <w:rPr>
          <w:rFonts w:ascii="Times New Roman" w:hAnsi="Times New Roman" w:cs="Times New Roman"/>
          <w:color w:val="000000" w:themeColor="text1"/>
          <w:sz w:val="24"/>
          <w:szCs w:val="24"/>
        </w:rPr>
        <w:t>sanayi ve ticaret odala</w:t>
      </w:r>
      <w:r w:rsidR="006C4C79" w:rsidRPr="0020286C">
        <w:rPr>
          <w:rFonts w:ascii="Times New Roman" w:hAnsi="Times New Roman" w:cs="Times New Roman"/>
          <w:color w:val="000000" w:themeColor="text1"/>
          <w:sz w:val="24"/>
          <w:szCs w:val="24"/>
        </w:rPr>
        <w:t xml:space="preserve">rının, üniversitelerinin aralarında bulunduğu kamu kurum ve kuruluşlarına ayrılacak. 11. holde ise yerel markalar, yöresel ürünler, yöreye </w:t>
      </w:r>
      <w:r w:rsidR="006C4C79" w:rsidRPr="0020286C">
        <w:rPr>
          <w:rFonts w:ascii="Times New Roman" w:hAnsi="Times New Roman" w:cs="Times New Roman"/>
          <w:color w:val="000000" w:themeColor="text1"/>
          <w:sz w:val="24"/>
          <w:szCs w:val="24"/>
        </w:rPr>
        <w:lastRenderedPageBreak/>
        <w:t>özgü el sanatları ve coğrafi işaretli ürün stantları yer alacak. Turizm çeşitliliği, keşfedilmemiş güzellikleri, tarım ve sanayinin birlikte geliştiği ve ekonomiye önemli katkılar sunduğu bölgede</w:t>
      </w:r>
      <w:r w:rsidR="00441EC3" w:rsidRPr="0020286C">
        <w:rPr>
          <w:rFonts w:ascii="Times New Roman" w:hAnsi="Times New Roman" w:cs="Times New Roman"/>
          <w:color w:val="000000" w:themeColor="text1"/>
          <w:sz w:val="24"/>
          <w:szCs w:val="24"/>
        </w:rPr>
        <w:t>;</w:t>
      </w:r>
      <w:r w:rsidR="006C4C79" w:rsidRPr="0020286C">
        <w:rPr>
          <w:rFonts w:ascii="Times New Roman" w:hAnsi="Times New Roman" w:cs="Times New Roman"/>
          <w:color w:val="000000" w:themeColor="text1"/>
          <w:sz w:val="24"/>
          <w:szCs w:val="24"/>
        </w:rPr>
        <w:t xml:space="preserve"> mahalli ve yerel idare birimleri, sanayi ticaret odaları, özel kurum kuruluş ve iş dünyası derneklerinin birlikte hareket edeceği BAKAF</w:t>
      </w:r>
      <w:r w:rsidR="007F4491" w:rsidRPr="0020286C">
        <w:rPr>
          <w:rFonts w:ascii="Times New Roman" w:hAnsi="Times New Roman" w:cs="Times New Roman"/>
          <w:color w:val="000000" w:themeColor="text1"/>
          <w:sz w:val="24"/>
          <w:szCs w:val="24"/>
        </w:rPr>
        <w:t>,</w:t>
      </w:r>
      <w:r w:rsidR="006C4C79" w:rsidRPr="0020286C">
        <w:rPr>
          <w:rFonts w:ascii="Times New Roman" w:hAnsi="Times New Roman" w:cs="Times New Roman"/>
          <w:color w:val="000000" w:themeColor="text1"/>
          <w:sz w:val="24"/>
          <w:szCs w:val="24"/>
        </w:rPr>
        <w:t xml:space="preserve"> Batı Karadeniz adına gerçek bir tanıtım ve iş forumu olma özelliği taşıyacak.</w:t>
      </w:r>
      <w:r w:rsidR="00441EC3" w:rsidRPr="0020286C">
        <w:rPr>
          <w:rFonts w:ascii="Times New Roman" w:hAnsi="Times New Roman" w:cs="Times New Roman"/>
          <w:color w:val="000000" w:themeColor="text1"/>
          <w:sz w:val="24"/>
          <w:szCs w:val="24"/>
        </w:rPr>
        <w:t xml:space="preserve"> </w:t>
      </w:r>
      <w:r w:rsidR="006C4C79" w:rsidRPr="0020286C">
        <w:rPr>
          <w:rFonts w:ascii="Times New Roman" w:hAnsi="Times New Roman" w:cs="Times New Roman"/>
          <w:color w:val="000000" w:themeColor="text1"/>
          <w:sz w:val="24"/>
          <w:szCs w:val="24"/>
        </w:rPr>
        <w:t>Batı Karadeniz Bölümünün büyümesine doğrudan etki sağla</w:t>
      </w:r>
      <w:r w:rsidR="00441EC3" w:rsidRPr="0020286C">
        <w:rPr>
          <w:rFonts w:ascii="Times New Roman" w:hAnsi="Times New Roman" w:cs="Times New Roman"/>
          <w:color w:val="000000" w:themeColor="text1"/>
          <w:sz w:val="24"/>
          <w:szCs w:val="24"/>
        </w:rPr>
        <w:t xml:space="preserve">ması hedeflenen </w:t>
      </w:r>
      <w:r w:rsidR="007F4491" w:rsidRPr="0020286C">
        <w:rPr>
          <w:rFonts w:ascii="Times New Roman" w:hAnsi="Times New Roman" w:cs="Times New Roman"/>
          <w:color w:val="000000" w:themeColor="text1"/>
          <w:sz w:val="24"/>
          <w:szCs w:val="24"/>
        </w:rPr>
        <w:t xml:space="preserve">BAKAF 2018’de </w:t>
      </w:r>
      <w:r w:rsidR="00441EC3" w:rsidRPr="0020286C">
        <w:rPr>
          <w:rFonts w:ascii="Times New Roman" w:hAnsi="Times New Roman" w:cs="Times New Roman"/>
          <w:color w:val="000000" w:themeColor="text1"/>
          <w:sz w:val="24"/>
          <w:szCs w:val="24"/>
        </w:rPr>
        <w:t xml:space="preserve">yer alacak </w:t>
      </w:r>
      <w:r w:rsidR="00D114B3" w:rsidRPr="0020286C">
        <w:rPr>
          <w:rFonts w:ascii="Times New Roman" w:hAnsi="Times New Roman" w:cs="Times New Roman"/>
          <w:color w:val="000000" w:themeColor="text1"/>
          <w:sz w:val="24"/>
          <w:szCs w:val="24"/>
        </w:rPr>
        <w:t xml:space="preserve">olan </w:t>
      </w:r>
      <w:r w:rsidR="00441EC3" w:rsidRPr="0020286C">
        <w:rPr>
          <w:rFonts w:ascii="Times New Roman" w:hAnsi="Times New Roman" w:cs="Times New Roman"/>
          <w:color w:val="000000" w:themeColor="text1"/>
          <w:sz w:val="24"/>
          <w:szCs w:val="24"/>
        </w:rPr>
        <w:t xml:space="preserve">konuk ülke ile iş geliştirme platformu </w:t>
      </w:r>
      <w:r w:rsidR="00D114B3" w:rsidRPr="0020286C">
        <w:rPr>
          <w:rFonts w:ascii="Times New Roman" w:hAnsi="Times New Roman" w:cs="Times New Roman"/>
          <w:color w:val="000000" w:themeColor="text1"/>
          <w:sz w:val="24"/>
          <w:szCs w:val="24"/>
        </w:rPr>
        <w:t xml:space="preserve">imkanı da </w:t>
      </w:r>
      <w:r w:rsidR="00441EC3" w:rsidRPr="0020286C">
        <w:rPr>
          <w:rFonts w:ascii="Times New Roman" w:hAnsi="Times New Roman" w:cs="Times New Roman"/>
          <w:color w:val="000000" w:themeColor="text1"/>
          <w:sz w:val="24"/>
          <w:szCs w:val="24"/>
        </w:rPr>
        <w:t xml:space="preserve">oluşturulacak. Sonrasında ise fuarın hem bu bölgelere taşınmasını hem de uluslararası </w:t>
      </w:r>
      <w:r w:rsidR="00D114B3" w:rsidRPr="0020286C">
        <w:rPr>
          <w:rFonts w:ascii="Times New Roman" w:hAnsi="Times New Roman" w:cs="Times New Roman"/>
          <w:color w:val="000000" w:themeColor="text1"/>
          <w:sz w:val="24"/>
          <w:szCs w:val="24"/>
        </w:rPr>
        <w:t xml:space="preserve">kimlik kazanmasını </w:t>
      </w:r>
      <w:r w:rsidR="00441EC3" w:rsidRPr="0020286C">
        <w:rPr>
          <w:rFonts w:ascii="Times New Roman" w:hAnsi="Times New Roman" w:cs="Times New Roman"/>
          <w:color w:val="000000" w:themeColor="text1"/>
          <w:sz w:val="24"/>
          <w:szCs w:val="24"/>
        </w:rPr>
        <w:t>hedefliyoruz. Böylece fuar hem bölgeye hem de Türkiye ekonomisine katkısını artıracak.”</w:t>
      </w:r>
    </w:p>
    <w:p w14:paraId="71948F64" w14:textId="77777777" w:rsidR="00441EC3" w:rsidRDefault="00441EC3" w:rsidP="006C4C79">
      <w:pPr>
        <w:spacing w:line="360" w:lineRule="auto"/>
        <w:rPr>
          <w:rFonts w:ascii="Times New Roman" w:hAnsi="Times New Roman" w:cs="Times New Roman"/>
          <w:color w:val="000000" w:themeColor="text1"/>
          <w:sz w:val="24"/>
          <w:szCs w:val="24"/>
        </w:rPr>
      </w:pPr>
    </w:p>
    <w:sectPr w:rsidR="00441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8A"/>
    <w:rsid w:val="0020286C"/>
    <w:rsid w:val="00230880"/>
    <w:rsid w:val="003410A9"/>
    <w:rsid w:val="00441EC3"/>
    <w:rsid w:val="006C4C79"/>
    <w:rsid w:val="006F6A17"/>
    <w:rsid w:val="007F4491"/>
    <w:rsid w:val="0095588A"/>
    <w:rsid w:val="00B216DD"/>
    <w:rsid w:val="00C479D0"/>
    <w:rsid w:val="00D114B3"/>
    <w:rsid w:val="00DB2937"/>
    <w:rsid w:val="00EA19A0"/>
    <w:rsid w:val="00F92CF0"/>
    <w:rsid w:val="00FD4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4DA7"/>
  <w15:docId w15:val="{DE2EF5EF-4BB9-4E19-9FD1-C33BB013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C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B2937"/>
    <w:rPr>
      <w:sz w:val="16"/>
      <w:szCs w:val="16"/>
    </w:rPr>
  </w:style>
  <w:style w:type="paragraph" w:styleId="AklamaMetni">
    <w:name w:val="annotation text"/>
    <w:basedOn w:val="Normal"/>
    <w:link w:val="AklamaMetniChar"/>
    <w:uiPriority w:val="99"/>
    <w:semiHidden/>
    <w:unhideWhenUsed/>
    <w:rsid w:val="00DB29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2937"/>
    <w:rPr>
      <w:sz w:val="20"/>
      <w:szCs w:val="20"/>
    </w:rPr>
  </w:style>
  <w:style w:type="paragraph" w:styleId="AklamaKonusu">
    <w:name w:val="annotation subject"/>
    <w:basedOn w:val="AklamaMetni"/>
    <w:next w:val="AklamaMetni"/>
    <w:link w:val="AklamaKonusuChar"/>
    <w:uiPriority w:val="99"/>
    <w:semiHidden/>
    <w:unhideWhenUsed/>
    <w:rsid w:val="00DB2937"/>
    <w:rPr>
      <w:b/>
      <w:bCs/>
    </w:rPr>
  </w:style>
  <w:style w:type="character" w:customStyle="1" w:styleId="AklamaKonusuChar">
    <w:name w:val="Açıklama Konusu Char"/>
    <w:basedOn w:val="AklamaMetniChar"/>
    <w:link w:val="AklamaKonusu"/>
    <w:uiPriority w:val="99"/>
    <w:semiHidden/>
    <w:rsid w:val="00DB2937"/>
    <w:rPr>
      <w:b/>
      <w:bCs/>
      <w:sz w:val="20"/>
      <w:szCs w:val="20"/>
    </w:rPr>
  </w:style>
  <w:style w:type="paragraph" w:styleId="BalonMetni">
    <w:name w:val="Balloon Text"/>
    <w:basedOn w:val="Normal"/>
    <w:link w:val="BalonMetniChar"/>
    <w:uiPriority w:val="99"/>
    <w:semiHidden/>
    <w:unhideWhenUsed/>
    <w:rsid w:val="00DB29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2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ISTAMONU</dc:creator>
  <cp:keywords/>
  <dc:description/>
  <cp:lastModifiedBy>Cansu Cam</cp:lastModifiedBy>
  <cp:revision>3</cp:revision>
  <dcterms:created xsi:type="dcterms:W3CDTF">2017-10-12T07:56:00Z</dcterms:created>
  <dcterms:modified xsi:type="dcterms:W3CDTF">2017-10-12T07:56:00Z</dcterms:modified>
</cp:coreProperties>
</file>