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841" w:rsidRPr="001C27AD" w:rsidRDefault="007573CB" w:rsidP="007573CB">
      <w:pPr>
        <w:spacing w:after="0" w:line="240" w:lineRule="auto"/>
        <w:ind w:left="284"/>
        <w:jc w:val="center"/>
        <w:rPr>
          <w:rFonts w:cs="Times New Roman"/>
          <w:i/>
          <w:color w:val="C00000"/>
          <w:sz w:val="24"/>
          <w:szCs w:val="24"/>
        </w:rPr>
      </w:pPr>
      <w:bookmarkStart w:id="0" w:name="_GoBack"/>
      <w:bookmarkEnd w:id="0"/>
      <w:r>
        <w:rPr>
          <w:rFonts w:cs="Times New Roman"/>
          <w:i/>
          <w:noProof/>
          <w:color w:val="C00000"/>
          <w:sz w:val="24"/>
          <w:szCs w:val="24"/>
          <w:lang w:val="tr-TR" w:eastAsia="tr-TR"/>
        </w:rPr>
        <w:drawing>
          <wp:anchor distT="0" distB="0" distL="114300" distR="114300" simplePos="0" relativeHeight="251661312" behindDoc="1" locked="0" layoutInCell="1" allowOverlap="1">
            <wp:simplePos x="0" y="0"/>
            <wp:positionH relativeFrom="margin">
              <wp:posOffset>4867910</wp:posOffset>
            </wp:positionH>
            <wp:positionV relativeFrom="margin">
              <wp:posOffset>-229235</wp:posOffset>
            </wp:positionV>
            <wp:extent cx="1172845" cy="890270"/>
            <wp:effectExtent l="19050" t="0" r="8255" b="0"/>
            <wp:wrapNone/>
            <wp:docPr id="4" name="Picture 7" descr="Istanbul - Turkey FCO_BCG_TR_IST_PS_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stanbul - Turkey FCO_BCG_TR_IST_PS_1S"/>
                    <pic:cNvPicPr>
                      <a:picLocks noChangeAspect="1" noChangeArrowheads="1"/>
                    </pic:cNvPicPr>
                  </pic:nvPicPr>
                  <pic:blipFill>
                    <a:blip r:embed="rId8" cstate="print"/>
                    <a:srcRect/>
                    <a:stretch>
                      <a:fillRect/>
                    </a:stretch>
                  </pic:blipFill>
                  <pic:spPr bwMode="auto">
                    <a:xfrm>
                      <a:off x="0" y="0"/>
                      <a:ext cx="1172845" cy="890270"/>
                    </a:xfrm>
                    <a:prstGeom prst="rect">
                      <a:avLst/>
                    </a:prstGeom>
                    <a:noFill/>
                    <a:ln w="9525">
                      <a:noFill/>
                      <a:miter lim="800000"/>
                      <a:headEnd/>
                      <a:tailEnd/>
                    </a:ln>
                  </pic:spPr>
                </pic:pic>
              </a:graphicData>
            </a:graphic>
          </wp:anchor>
        </w:drawing>
      </w:r>
      <w:r w:rsidR="002C4897">
        <w:rPr>
          <w:rFonts w:cs="Times New Roman"/>
          <w:i/>
          <w:noProof/>
          <w:color w:val="C00000"/>
          <w:sz w:val="24"/>
          <w:szCs w:val="24"/>
          <w:lang w:val="tr-TR" w:eastAsia="tr-TR"/>
        </w:rPr>
        <w:drawing>
          <wp:anchor distT="0" distB="0" distL="114300" distR="114300" simplePos="0" relativeHeight="251659264" behindDoc="1" locked="0" layoutInCell="1" allowOverlap="1">
            <wp:simplePos x="0" y="0"/>
            <wp:positionH relativeFrom="column">
              <wp:posOffset>-95399</wp:posOffset>
            </wp:positionH>
            <wp:positionV relativeFrom="paragraph">
              <wp:posOffset>-229144</wp:posOffset>
            </wp:positionV>
            <wp:extent cx="1322862" cy="950026"/>
            <wp:effectExtent l="19050" t="0" r="0" b="0"/>
            <wp:wrapNone/>
            <wp:docPr id="7" name="Picture 1" descr="c:\Users\GAKARSU\Downloads\s300_UKV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KARSU\Downloads\s300_UKVI_logo.jpg"/>
                    <pic:cNvPicPr>
                      <a:picLocks noChangeAspect="1" noChangeArrowheads="1"/>
                    </pic:cNvPicPr>
                  </pic:nvPicPr>
                  <pic:blipFill>
                    <a:blip r:embed="rId9" cstate="print"/>
                    <a:srcRect/>
                    <a:stretch>
                      <a:fillRect/>
                    </a:stretch>
                  </pic:blipFill>
                  <pic:spPr bwMode="auto">
                    <a:xfrm>
                      <a:off x="0" y="0"/>
                      <a:ext cx="1322862" cy="950026"/>
                    </a:xfrm>
                    <a:prstGeom prst="rect">
                      <a:avLst/>
                    </a:prstGeom>
                    <a:noFill/>
                    <a:ln w="9525">
                      <a:noFill/>
                      <a:miter lim="800000"/>
                      <a:headEnd/>
                      <a:tailEnd/>
                    </a:ln>
                  </pic:spPr>
                </pic:pic>
              </a:graphicData>
            </a:graphic>
          </wp:anchor>
        </w:drawing>
      </w:r>
    </w:p>
    <w:p w:rsidR="00563841" w:rsidRPr="001C27AD" w:rsidRDefault="00563841" w:rsidP="007573CB">
      <w:pPr>
        <w:spacing w:after="0" w:line="240" w:lineRule="auto"/>
        <w:ind w:left="284"/>
        <w:rPr>
          <w:rFonts w:cs="Times New Roman"/>
          <w:i/>
          <w:color w:val="C00000"/>
          <w:sz w:val="24"/>
          <w:szCs w:val="24"/>
        </w:rPr>
      </w:pPr>
    </w:p>
    <w:p w:rsidR="00563841" w:rsidRPr="001C27AD" w:rsidRDefault="00563841" w:rsidP="007573CB">
      <w:pPr>
        <w:spacing w:after="0" w:line="240" w:lineRule="auto"/>
        <w:ind w:left="284"/>
        <w:jc w:val="both"/>
        <w:rPr>
          <w:rFonts w:cs="Times New Roman"/>
          <w:i/>
          <w:color w:val="C00000"/>
          <w:sz w:val="24"/>
          <w:szCs w:val="24"/>
        </w:rPr>
      </w:pPr>
    </w:p>
    <w:p w:rsidR="001C27AD" w:rsidRDefault="001C27AD" w:rsidP="007573CB">
      <w:pPr>
        <w:spacing w:after="0" w:line="240" w:lineRule="auto"/>
        <w:ind w:left="284"/>
        <w:jc w:val="center"/>
        <w:rPr>
          <w:rFonts w:cs="Times New Roman"/>
          <w:b/>
          <w:color w:val="000000" w:themeColor="text1"/>
          <w:sz w:val="24"/>
          <w:szCs w:val="24"/>
        </w:rPr>
      </w:pPr>
    </w:p>
    <w:p w:rsidR="00A653E0" w:rsidRDefault="00A653E0" w:rsidP="007573CB">
      <w:pPr>
        <w:spacing w:after="0" w:line="240" w:lineRule="auto"/>
        <w:ind w:left="284"/>
        <w:jc w:val="center"/>
        <w:rPr>
          <w:rFonts w:cs="Times New Roman"/>
          <w:b/>
          <w:color w:val="000000" w:themeColor="text1"/>
          <w:sz w:val="32"/>
          <w:szCs w:val="24"/>
        </w:rPr>
      </w:pPr>
    </w:p>
    <w:p w:rsidR="00B76BC6" w:rsidRDefault="00B76BC6" w:rsidP="007573CB">
      <w:pPr>
        <w:spacing w:after="0" w:line="240" w:lineRule="auto"/>
        <w:ind w:left="284"/>
        <w:jc w:val="center"/>
        <w:rPr>
          <w:rFonts w:cs="Times New Roman"/>
          <w:b/>
          <w:color w:val="000000" w:themeColor="text1"/>
          <w:sz w:val="32"/>
          <w:szCs w:val="24"/>
        </w:rPr>
      </w:pPr>
      <w:r w:rsidRPr="00AA40ED">
        <w:rPr>
          <w:rFonts w:cs="Times New Roman"/>
          <w:b/>
          <w:color w:val="000000" w:themeColor="text1"/>
          <w:sz w:val="32"/>
          <w:szCs w:val="24"/>
        </w:rPr>
        <w:t>VISA SECTION NEWS AND UPDATES</w:t>
      </w:r>
    </w:p>
    <w:p w:rsidR="009A25D9" w:rsidRDefault="009A25D9" w:rsidP="007573CB">
      <w:pPr>
        <w:spacing w:after="0" w:line="240" w:lineRule="auto"/>
        <w:ind w:left="284"/>
        <w:jc w:val="center"/>
        <w:rPr>
          <w:rFonts w:cs="Times New Roman"/>
          <w:b/>
          <w:color w:val="000000" w:themeColor="text1"/>
          <w:sz w:val="32"/>
          <w:szCs w:val="24"/>
        </w:rPr>
      </w:pPr>
    </w:p>
    <w:p w:rsidR="009A25D9" w:rsidRPr="005E330D" w:rsidRDefault="009A25D9" w:rsidP="009A25D9">
      <w:pPr>
        <w:spacing w:after="0" w:line="240" w:lineRule="auto"/>
        <w:rPr>
          <w:rFonts w:cs="Times New Roman"/>
          <w:b/>
          <w:color w:val="7030A0"/>
          <w:sz w:val="28"/>
          <w:szCs w:val="24"/>
        </w:rPr>
      </w:pPr>
      <w:r w:rsidRPr="005E330D">
        <w:rPr>
          <w:rFonts w:cs="Times New Roman"/>
          <w:b/>
          <w:color w:val="7030A0"/>
          <w:sz w:val="28"/>
          <w:szCs w:val="24"/>
        </w:rPr>
        <w:t>Processing Times</w:t>
      </w:r>
    </w:p>
    <w:p w:rsidR="009A25D9" w:rsidRDefault="009A25D9" w:rsidP="009A25D9">
      <w:pPr>
        <w:spacing w:after="0" w:line="240" w:lineRule="auto"/>
        <w:rPr>
          <w:rFonts w:cs="Times New Roman"/>
          <w:sz w:val="24"/>
          <w:szCs w:val="24"/>
        </w:rPr>
      </w:pPr>
      <w:r w:rsidRPr="001C27AD">
        <w:rPr>
          <w:rFonts w:cs="Times New Roman"/>
          <w:sz w:val="24"/>
          <w:szCs w:val="24"/>
        </w:rPr>
        <w:t>Current visa application proce</w:t>
      </w:r>
      <w:r>
        <w:rPr>
          <w:rFonts w:cs="Times New Roman"/>
          <w:sz w:val="24"/>
          <w:szCs w:val="24"/>
        </w:rPr>
        <w:t>ssing times for the Istanbul Decision Making Centre (DMC)</w:t>
      </w:r>
      <w:r w:rsidRPr="001C27AD">
        <w:rPr>
          <w:rFonts w:cs="Times New Roman"/>
          <w:sz w:val="24"/>
          <w:szCs w:val="24"/>
        </w:rPr>
        <w:t xml:space="preserve"> for the week commencing </w:t>
      </w:r>
      <w:r w:rsidR="007672C4">
        <w:rPr>
          <w:rFonts w:cs="Times New Roman"/>
          <w:sz w:val="24"/>
          <w:szCs w:val="24"/>
        </w:rPr>
        <w:t>24</w:t>
      </w:r>
      <w:r w:rsidR="00B75ADF">
        <w:rPr>
          <w:rFonts w:cs="Times New Roman"/>
          <w:sz w:val="24"/>
          <w:szCs w:val="24"/>
        </w:rPr>
        <w:t xml:space="preserve"> August</w:t>
      </w:r>
      <w:r>
        <w:rPr>
          <w:rFonts w:cs="Times New Roman"/>
          <w:sz w:val="24"/>
          <w:szCs w:val="24"/>
        </w:rPr>
        <w:t xml:space="preserve"> 2015:</w:t>
      </w:r>
    </w:p>
    <w:p w:rsidR="009A25D9" w:rsidRDefault="009A25D9" w:rsidP="009A25D9">
      <w:pPr>
        <w:spacing w:after="0" w:line="240" w:lineRule="auto"/>
        <w:ind w:left="284"/>
        <w:rPr>
          <w:rFonts w:cs="Times New Roman"/>
          <w:sz w:val="24"/>
          <w:szCs w:val="24"/>
        </w:rPr>
      </w:pPr>
    </w:p>
    <w:tbl>
      <w:tblPr>
        <w:tblW w:w="10283" w:type="dxa"/>
        <w:tblInd w:w="108" w:type="dxa"/>
        <w:tblLook w:val="04A0" w:firstRow="1" w:lastRow="0" w:firstColumn="1" w:lastColumn="0" w:noHBand="0" w:noVBand="1"/>
      </w:tblPr>
      <w:tblGrid>
        <w:gridCol w:w="3514"/>
        <w:gridCol w:w="2562"/>
        <w:gridCol w:w="1949"/>
        <w:gridCol w:w="2258"/>
      </w:tblGrid>
      <w:tr w:rsidR="009A25D9" w:rsidRPr="001C27AD" w:rsidTr="009A25D9">
        <w:trPr>
          <w:trHeight w:val="615"/>
        </w:trPr>
        <w:tc>
          <w:tcPr>
            <w:tcW w:w="0" w:type="auto"/>
            <w:tcBorders>
              <w:top w:val="single" w:sz="4" w:space="0" w:color="auto"/>
              <w:left w:val="single" w:sz="4" w:space="0" w:color="auto"/>
              <w:bottom w:val="single" w:sz="4" w:space="0" w:color="auto"/>
              <w:right w:val="single" w:sz="4" w:space="0" w:color="auto"/>
            </w:tcBorders>
            <w:noWrap/>
            <w:vAlign w:val="center"/>
            <w:hideMark/>
          </w:tcPr>
          <w:p w:rsidR="009A25D9" w:rsidRPr="001C27AD" w:rsidRDefault="009A25D9" w:rsidP="00216354">
            <w:pPr>
              <w:spacing w:after="0" w:line="240" w:lineRule="auto"/>
              <w:ind w:left="284"/>
              <w:jc w:val="center"/>
              <w:rPr>
                <w:rFonts w:eastAsia="Times New Roman" w:cs="Times New Roman"/>
                <w:color w:val="000000"/>
                <w:szCs w:val="24"/>
                <w:lang w:eastAsia="en-GB"/>
              </w:rPr>
            </w:pPr>
          </w:p>
        </w:tc>
        <w:tc>
          <w:tcPr>
            <w:tcW w:w="0" w:type="auto"/>
            <w:tcBorders>
              <w:top w:val="single" w:sz="4" w:space="0" w:color="auto"/>
              <w:left w:val="nil"/>
              <w:bottom w:val="single" w:sz="4" w:space="0" w:color="auto"/>
              <w:right w:val="single" w:sz="4" w:space="0" w:color="auto"/>
            </w:tcBorders>
            <w:vAlign w:val="center"/>
            <w:hideMark/>
          </w:tcPr>
          <w:p w:rsidR="009A25D9" w:rsidRPr="005E330D" w:rsidRDefault="009A25D9" w:rsidP="00216354">
            <w:pPr>
              <w:spacing w:after="0" w:line="240" w:lineRule="auto"/>
              <w:ind w:left="284"/>
              <w:jc w:val="center"/>
              <w:rPr>
                <w:rFonts w:eastAsia="Times New Roman" w:cs="Times New Roman"/>
                <w:i/>
                <w:color w:val="7030A0"/>
                <w:szCs w:val="24"/>
                <w:lang w:eastAsia="en-GB"/>
              </w:rPr>
            </w:pPr>
            <w:r w:rsidRPr="005E330D">
              <w:rPr>
                <w:rFonts w:eastAsia="Times New Roman" w:cs="Times New Roman"/>
                <w:i/>
                <w:color w:val="7030A0"/>
                <w:szCs w:val="24"/>
                <w:lang w:eastAsia="en-GB"/>
              </w:rPr>
              <w:t>Global Service Standards</w:t>
            </w:r>
          </w:p>
        </w:tc>
        <w:tc>
          <w:tcPr>
            <w:tcW w:w="0" w:type="auto"/>
            <w:tcBorders>
              <w:top w:val="single" w:sz="4" w:space="0" w:color="auto"/>
              <w:left w:val="nil"/>
              <w:bottom w:val="single" w:sz="4" w:space="0" w:color="auto"/>
              <w:right w:val="single" w:sz="4" w:space="0" w:color="auto"/>
            </w:tcBorders>
            <w:vAlign w:val="center"/>
            <w:hideMark/>
          </w:tcPr>
          <w:p w:rsidR="009A25D9" w:rsidRPr="005E330D" w:rsidRDefault="009A25D9" w:rsidP="00216354">
            <w:pPr>
              <w:spacing w:after="0" w:line="240" w:lineRule="auto"/>
              <w:ind w:left="284"/>
              <w:jc w:val="center"/>
              <w:rPr>
                <w:rFonts w:eastAsia="Times New Roman" w:cs="Times New Roman"/>
                <w:i/>
                <w:color w:val="7030A0"/>
                <w:szCs w:val="24"/>
                <w:lang w:eastAsia="en-GB"/>
              </w:rPr>
            </w:pPr>
            <w:r w:rsidRPr="005E330D">
              <w:rPr>
                <w:rFonts w:eastAsia="Times New Roman" w:cs="Times New Roman"/>
                <w:i/>
                <w:color w:val="7030A0"/>
                <w:szCs w:val="24"/>
                <w:lang w:eastAsia="en-GB"/>
              </w:rPr>
              <w:t>Current processing times</w:t>
            </w:r>
          </w:p>
        </w:tc>
        <w:tc>
          <w:tcPr>
            <w:tcW w:w="2258" w:type="dxa"/>
            <w:tcBorders>
              <w:top w:val="single" w:sz="4" w:space="0" w:color="auto"/>
              <w:left w:val="nil"/>
              <w:bottom w:val="single" w:sz="4" w:space="0" w:color="auto"/>
              <w:right w:val="single" w:sz="4" w:space="0" w:color="auto"/>
            </w:tcBorders>
            <w:vAlign w:val="center"/>
            <w:hideMark/>
          </w:tcPr>
          <w:p w:rsidR="009A25D9" w:rsidRPr="005E330D" w:rsidRDefault="009A25D9" w:rsidP="00216354">
            <w:pPr>
              <w:spacing w:after="0" w:line="240" w:lineRule="auto"/>
              <w:ind w:left="284"/>
              <w:jc w:val="center"/>
              <w:rPr>
                <w:rFonts w:eastAsia="Times New Roman" w:cs="Times New Roman"/>
                <w:i/>
                <w:color w:val="7030A0"/>
                <w:szCs w:val="24"/>
                <w:lang w:eastAsia="en-GB"/>
              </w:rPr>
            </w:pPr>
            <w:r w:rsidRPr="005E330D">
              <w:rPr>
                <w:rFonts w:eastAsia="Times New Roman" w:cs="Times New Roman"/>
                <w:i/>
                <w:color w:val="7030A0"/>
                <w:szCs w:val="24"/>
                <w:lang w:eastAsia="en-GB"/>
              </w:rPr>
              <w:t>Current performance against our standards</w:t>
            </w:r>
          </w:p>
        </w:tc>
      </w:tr>
      <w:tr w:rsidR="009A25D9" w:rsidRPr="001C27AD" w:rsidTr="009A25D9">
        <w:trPr>
          <w:trHeight w:val="360"/>
        </w:trPr>
        <w:tc>
          <w:tcPr>
            <w:tcW w:w="0" w:type="auto"/>
            <w:tcBorders>
              <w:top w:val="nil"/>
              <w:left w:val="single" w:sz="4" w:space="0" w:color="auto"/>
              <w:bottom w:val="single" w:sz="4" w:space="0" w:color="auto"/>
              <w:right w:val="single" w:sz="4" w:space="0" w:color="auto"/>
            </w:tcBorders>
            <w:noWrap/>
            <w:vAlign w:val="center"/>
            <w:hideMark/>
          </w:tcPr>
          <w:p w:rsidR="009A25D9" w:rsidRPr="0001352D" w:rsidRDefault="009A25D9" w:rsidP="00216354">
            <w:pPr>
              <w:spacing w:after="0" w:line="240" w:lineRule="auto"/>
              <w:ind w:left="284"/>
              <w:rPr>
                <w:rFonts w:eastAsia="Times New Roman" w:cs="Times New Roman"/>
                <w:color w:val="000000"/>
                <w:szCs w:val="24"/>
                <w:lang w:eastAsia="en-GB"/>
              </w:rPr>
            </w:pPr>
            <w:r>
              <w:rPr>
                <w:rFonts w:eastAsia="Times New Roman" w:cs="Times New Roman"/>
                <w:color w:val="000000"/>
                <w:szCs w:val="24"/>
                <w:lang w:eastAsia="en-GB"/>
              </w:rPr>
              <w:t>Super Priority Visa</w:t>
            </w:r>
          </w:p>
        </w:tc>
        <w:tc>
          <w:tcPr>
            <w:tcW w:w="0" w:type="auto"/>
            <w:tcBorders>
              <w:top w:val="nil"/>
              <w:left w:val="nil"/>
              <w:bottom w:val="single" w:sz="4" w:space="0" w:color="auto"/>
              <w:right w:val="single" w:sz="4" w:space="0" w:color="auto"/>
            </w:tcBorders>
            <w:noWrap/>
            <w:vAlign w:val="center"/>
            <w:hideMark/>
          </w:tcPr>
          <w:p w:rsidR="009A25D9" w:rsidRPr="0001352D" w:rsidRDefault="009A25D9" w:rsidP="009A25D9">
            <w:pPr>
              <w:spacing w:after="0" w:line="240" w:lineRule="auto"/>
              <w:ind w:left="284"/>
              <w:rPr>
                <w:rFonts w:eastAsia="Times New Roman" w:cs="Times New Roman"/>
                <w:color w:val="000000"/>
                <w:szCs w:val="24"/>
                <w:lang w:eastAsia="en-GB"/>
              </w:rPr>
            </w:pPr>
            <w:r>
              <w:rPr>
                <w:rFonts w:eastAsia="Times New Roman" w:cs="Times New Roman"/>
                <w:color w:val="000000"/>
                <w:szCs w:val="24"/>
                <w:lang w:eastAsia="en-GB"/>
              </w:rPr>
              <w:t>within 24 hours</w:t>
            </w:r>
          </w:p>
        </w:tc>
        <w:tc>
          <w:tcPr>
            <w:tcW w:w="0" w:type="auto"/>
            <w:tcBorders>
              <w:top w:val="nil"/>
              <w:left w:val="nil"/>
              <w:bottom w:val="single" w:sz="4" w:space="0" w:color="auto"/>
              <w:right w:val="single" w:sz="4" w:space="0" w:color="auto"/>
            </w:tcBorders>
            <w:noWrap/>
            <w:vAlign w:val="center"/>
            <w:hideMark/>
          </w:tcPr>
          <w:p w:rsidR="009A25D9" w:rsidRPr="0001352D" w:rsidRDefault="00C80DBD" w:rsidP="00216354">
            <w:pPr>
              <w:spacing w:after="0" w:line="240" w:lineRule="auto"/>
              <w:ind w:left="284"/>
              <w:jc w:val="center"/>
              <w:rPr>
                <w:rFonts w:cs="Times New Roman"/>
                <w:szCs w:val="24"/>
              </w:rPr>
            </w:pPr>
            <w:r>
              <w:rPr>
                <w:rFonts w:cs="Times New Roman"/>
                <w:szCs w:val="24"/>
              </w:rPr>
              <w:t xml:space="preserve">within 24 hours </w:t>
            </w:r>
          </w:p>
        </w:tc>
        <w:tc>
          <w:tcPr>
            <w:tcW w:w="2258" w:type="dxa"/>
            <w:tcBorders>
              <w:top w:val="nil"/>
              <w:left w:val="nil"/>
              <w:bottom w:val="single" w:sz="4" w:space="0" w:color="auto"/>
              <w:right w:val="single" w:sz="4" w:space="0" w:color="auto"/>
            </w:tcBorders>
            <w:noWrap/>
            <w:vAlign w:val="center"/>
            <w:hideMark/>
          </w:tcPr>
          <w:p w:rsidR="009A25D9" w:rsidRPr="0001352D" w:rsidRDefault="009A25D9" w:rsidP="00216354">
            <w:pPr>
              <w:spacing w:after="0" w:line="240" w:lineRule="auto"/>
              <w:ind w:left="284"/>
              <w:jc w:val="center"/>
              <w:rPr>
                <w:rFonts w:eastAsia="Times New Roman" w:cs="Times New Roman"/>
                <w:color w:val="000000"/>
                <w:szCs w:val="24"/>
                <w:lang w:eastAsia="en-GB"/>
              </w:rPr>
            </w:pPr>
            <w:r w:rsidRPr="0001352D">
              <w:rPr>
                <w:rFonts w:eastAsia="Times New Roman" w:cs="Times New Roman"/>
                <w:color w:val="000000"/>
                <w:szCs w:val="24"/>
                <w:lang w:eastAsia="en-GB"/>
              </w:rPr>
              <w:t>within standard</w:t>
            </w:r>
          </w:p>
        </w:tc>
      </w:tr>
      <w:tr w:rsidR="009A25D9" w:rsidRPr="001C27AD" w:rsidTr="009A25D9">
        <w:trPr>
          <w:trHeight w:val="360"/>
        </w:trPr>
        <w:tc>
          <w:tcPr>
            <w:tcW w:w="0" w:type="auto"/>
            <w:tcBorders>
              <w:top w:val="nil"/>
              <w:left w:val="single" w:sz="4" w:space="0" w:color="auto"/>
              <w:bottom w:val="single" w:sz="4" w:space="0" w:color="auto"/>
              <w:right w:val="single" w:sz="4" w:space="0" w:color="auto"/>
            </w:tcBorders>
            <w:noWrap/>
            <w:vAlign w:val="center"/>
            <w:hideMark/>
          </w:tcPr>
          <w:p w:rsidR="009A25D9" w:rsidRPr="0001352D" w:rsidRDefault="009A25D9" w:rsidP="00216354">
            <w:pPr>
              <w:spacing w:after="0" w:line="240" w:lineRule="auto"/>
              <w:ind w:left="284"/>
              <w:rPr>
                <w:rFonts w:eastAsia="Times New Roman" w:cs="Times New Roman"/>
                <w:color w:val="000000"/>
                <w:szCs w:val="24"/>
                <w:lang w:eastAsia="en-GB"/>
              </w:rPr>
            </w:pPr>
            <w:r w:rsidRPr="0001352D">
              <w:rPr>
                <w:rFonts w:eastAsia="Times New Roman" w:cs="Times New Roman"/>
                <w:color w:val="000000"/>
                <w:szCs w:val="24"/>
                <w:lang w:eastAsia="en-GB"/>
              </w:rPr>
              <w:t>Priority Visa</w:t>
            </w:r>
          </w:p>
        </w:tc>
        <w:tc>
          <w:tcPr>
            <w:tcW w:w="0" w:type="auto"/>
            <w:tcBorders>
              <w:top w:val="nil"/>
              <w:left w:val="nil"/>
              <w:bottom w:val="single" w:sz="4" w:space="0" w:color="auto"/>
              <w:right w:val="single" w:sz="4" w:space="0" w:color="auto"/>
            </w:tcBorders>
            <w:noWrap/>
            <w:vAlign w:val="center"/>
            <w:hideMark/>
          </w:tcPr>
          <w:p w:rsidR="009A25D9" w:rsidRPr="0001352D" w:rsidRDefault="009A25D9" w:rsidP="009A25D9">
            <w:pPr>
              <w:spacing w:after="0" w:line="240" w:lineRule="auto"/>
              <w:ind w:left="284"/>
              <w:rPr>
                <w:rFonts w:eastAsia="Times New Roman" w:cs="Times New Roman"/>
                <w:color w:val="000000"/>
                <w:szCs w:val="24"/>
                <w:lang w:eastAsia="en-GB"/>
              </w:rPr>
            </w:pPr>
            <w:r w:rsidRPr="0001352D">
              <w:rPr>
                <w:rFonts w:eastAsia="Times New Roman" w:cs="Times New Roman"/>
                <w:color w:val="000000"/>
                <w:szCs w:val="24"/>
                <w:lang w:eastAsia="en-GB"/>
              </w:rPr>
              <w:t>within 5 working days</w:t>
            </w:r>
          </w:p>
        </w:tc>
        <w:tc>
          <w:tcPr>
            <w:tcW w:w="0" w:type="auto"/>
            <w:tcBorders>
              <w:top w:val="nil"/>
              <w:left w:val="nil"/>
              <w:bottom w:val="single" w:sz="4" w:space="0" w:color="auto"/>
              <w:right w:val="single" w:sz="4" w:space="0" w:color="auto"/>
            </w:tcBorders>
            <w:noWrap/>
            <w:vAlign w:val="center"/>
            <w:hideMark/>
          </w:tcPr>
          <w:p w:rsidR="009A25D9" w:rsidRPr="00134636" w:rsidRDefault="00D920A6" w:rsidP="00216354">
            <w:pPr>
              <w:spacing w:after="0" w:line="240" w:lineRule="auto"/>
              <w:ind w:left="284"/>
              <w:jc w:val="center"/>
              <w:rPr>
                <w:rFonts w:cs="Times New Roman"/>
                <w:szCs w:val="24"/>
              </w:rPr>
            </w:pPr>
            <w:r>
              <w:rPr>
                <w:rFonts w:cs="Times New Roman"/>
                <w:szCs w:val="24"/>
              </w:rPr>
              <w:t>3</w:t>
            </w:r>
            <w:r w:rsidR="009A25D9" w:rsidRPr="00134636">
              <w:rPr>
                <w:rFonts w:cs="Times New Roman"/>
                <w:szCs w:val="24"/>
              </w:rPr>
              <w:t xml:space="preserve"> working days</w:t>
            </w:r>
          </w:p>
        </w:tc>
        <w:tc>
          <w:tcPr>
            <w:tcW w:w="2258" w:type="dxa"/>
            <w:tcBorders>
              <w:top w:val="nil"/>
              <w:left w:val="nil"/>
              <w:bottom w:val="single" w:sz="4" w:space="0" w:color="auto"/>
              <w:right w:val="single" w:sz="4" w:space="0" w:color="auto"/>
            </w:tcBorders>
            <w:noWrap/>
            <w:vAlign w:val="center"/>
            <w:hideMark/>
          </w:tcPr>
          <w:p w:rsidR="009A25D9" w:rsidRPr="0001352D" w:rsidRDefault="009A25D9" w:rsidP="00216354">
            <w:pPr>
              <w:spacing w:after="0" w:line="240" w:lineRule="auto"/>
              <w:ind w:left="284"/>
              <w:jc w:val="center"/>
              <w:rPr>
                <w:rFonts w:eastAsia="Times New Roman" w:cs="Times New Roman"/>
                <w:color w:val="000000"/>
                <w:szCs w:val="24"/>
                <w:lang w:eastAsia="en-GB"/>
              </w:rPr>
            </w:pPr>
            <w:r w:rsidRPr="0001352D">
              <w:rPr>
                <w:rFonts w:eastAsia="Times New Roman" w:cs="Times New Roman"/>
                <w:color w:val="000000"/>
                <w:szCs w:val="24"/>
                <w:lang w:eastAsia="en-GB"/>
              </w:rPr>
              <w:t>within standard</w:t>
            </w:r>
          </w:p>
        </w:tc>
      </w:tr>
      <w:tr w:rsidR="009A25D9" w:rsidRPr="001C27AD" w:rsidTr="009A25D9">
        <w:trPr>
          <w:trHeight w:val="360"/>
        </w:trPr>
        <w:tc>
          <w:tcPr>
            <w:tcW w:w="0" w:type="auto"/>
            <w:tcBorders>
              <w:top w:val="nil"/>
              <w:left w:val="single" w:sz="4" w:space="0" w:color="auto"/>
              <w:bottom w:val="single" w:sz="4" w:space="0" w:color="auto"/>
              <w:right w:val="single" w:sz="4" w:space="0" w:color="auto"/>
            </w:tcBorders>
            <w:noWrap/>
            <w:vAlign w:val="center"/>
            <w:hideMark/>
          </w:tcPr>
          <w:p w:rsidR="009A25D9" w:rsidRPr="0001352D" w:rsidRDefault="009A25D9" w:rsidP="00216354">
            <w:pPr>
              <w:spacing w:after="0" w:line="240" w:lineRule="auto"/>
              <w:ind w:left="284"/>
              <w:rPr>
                <w:rFonts w:eastAsia="Times New Roman" w:cs="Times New Roman"/>
                <w:color w:val="000000"/>
                <w:szCs w:val="24"/>
                <w:lang w:eastAsia="en-GB"/>
              </w:rPr>
            </w:pPr>
            <w:r w:rsidRPr="0001352D">
              <w:rPr>
                <w:rFonts w:eastAsia="Times New Roman" w:cs="Times New Roman"/>
                <w:color w:val="000000"/>
                <w:szCs w:val="24"/>
                <w:lang w:eastAsia="en-GB"/>
              </w:rPr>
              <w:t>Business visitors</w:t>
            </w:r>
          </w:p>
        </w:tc>
        <w:tc>
          <w:tcPr>
            <w:tcW w:w="0" w:type="auto"/>
            <w:tcBorders>
              <w:top w:val="nil"/>
              <w:left w:val="nil"/>
              <w:bottom w:val="single" w:sz="4" w:space="0" w:color="auto"/>
              <w:right w:val="single" w:sz="4" w:space="0" w:color="auto"/>
            </w:tcBorders>
            <w:noWrap/>
            <w:vAlign w:val="center"/>
            <w:hideMark/>
          </w:tcPr>
          <w:p w:rsidR="009A25D9" w:rsidRPr="0001352D" w:rsidRDefault="009A25D9" w:rsidP="009A25D9">
            <w:pPr>
              <w:spacing w:after="0" w:line="240" w:lineRule="auto"/>
              <w:ind w:left="284"/>
              <w:rPr>
                <w:rFonts w:cs="Times New Roman"/>
                <w:szCs w:val="24"/>
              </w:rPr>
            </w:pPr>
            <w:r w:rsidRPr="0001352D">
              <w:rPr>
                <w:rFonts w:eastAsia="Times New Roman" w:cs="Times New Roman"/>
                <w:color w:val="000000"/>
                <w:szCs w:val="24"/>
                <w:lang w:eastAsia="en-GB"/>
              </w:rPr>
              <w:t>within 15 working days</w:t>
            </w:r>
          </w:p>
        </w:tc>
        <w:tc>
          <w:tcPr>
            <w:tcW w:w="0" w:type="auto"/>
            <w:tcBorders>
              <w:top w:val="nil"/>
              <w:left w:val="nil"/>
              <w:bottom w:val="single" w:sz="4" w:space="0" w:color="auto"/>
              <w:right w:val="single" w:sz="4" w:space="0" w:color="auto"/>
            </w:tcBorders>
            <w:noWrap/>
            <w:vAlign w:val="center"/>
            <w:hideMark/>
          </w:tcPr>
          <w:p w:rsidR="009A25D9" w:rsidRPr="00134636" w:rsidRDefault="00FC4C9A" w:rsidP="00216354">
            <w:pPr>
              <w:spacing w:after="0" w:line="240" w:lineRule="auto"/>
              <w:ind w:left="284"/>
              <w:jc w:val="center"/>
              <w:rPr>
                <w:rFonts w:cs="Times New Roman"/>
                <w:szCs w:val="24"/>
              </w:rPr>
            </w:pPr>
            <w:r>
              <w:rPr>
                <w:rFonts w:cs="Times New Roman"/>
                <w:szCs w:val="24"/>
              </w:rPr>
              <w:t>8</w:t>
            </w:r>
            <w:r w:rsidR="009A25D9" w:rsidRPr="00134636">
              <w:rPr>
                <w:rFonts w:cs="Times New Roman"/>
                <w:szCs w:val="24"/>
              </w:rPr>
              <w:t xml:space="preserve"> working days</w:t>
            </w:r>
          </w:p>
        </w:tc>
        <w:tc>
          <w:tcPr>
            <w:tcW w:w="2258" w:type="dxa"/>
            <w:tcBorders>
              <w:top w:val="nil"/>
              <w:left w:val="nil"/>
              <w:bottom w:val="single" w:sz="4" w:space="0" w:color="auto"/>
              <w:right w:val="single" w:sz="4" w:space="0" w:color="auto"/>
            </w:tcBorders>
            <w:noWrap/>
            <w:vAlign w:val="center"/>
            <w:hideMark/>
          </w:tcPr>
          <w:p w:rsidR="009A25D9" w:rsidRPr="0001352D" w:rsidRDefault="009A25D9" w:rsidP="00216354">
            <w:pPr>
              <w:spacing w:after="0" w:line="240" w:lineRule="auto"/>
              <w:ind w:left="284"/>
              <w:jc w:val="center"/>
              <w:rPr>
                <w:rFonts w:cs="Times New Roman"/>
                <w:szCs w:val="24"/>
              </w:rPr>
            </w:pPr>
            <w:r w:rsidRPr="0001352D">
              <w:rPr>
                <w:rFonts w:eastAsia="Times New Roman" w:cs="Times New Roman"/>
                <w:color w:val="000000"/>
                <w:szCs w:val="24"/>
                <w:lang w:eastAsia="en-GB"/>
              </w:rPr>
              <w:t>within standard</w:t>
            </w:r>
          </w:p>
        </w:tc>
      </w:tr>
      <w:tr w:rsidR="009A25D9" w:rsidRPr="001C27AD" w:rsidTr="009A25D9">
        <w:trPr>
          <w:trHeight w:val="360"/>
        </w:trPr>
        <w:tc>
          <w:tcPr>
            <w:tcW w:w="0" w:type="auto"/>
            <w:tcBorders>
              <w:top w:val="nil"/>
              <w:left w:val="single" w:sz="4" w:space="0" w:color="auto"/>
              <w:bottom w:val="single" w:sz="4" w:space="0" w:color="auto"/>
              <w:right w:val="single" w:sz="4" w:space="0" w:color="auto"/>
            </w:tcBorders>
            <w:noWrap/>
            <w:vAlign w:val="center"/>
            <w:hideMark/>
          </w:tcPr>
          <w:p w:rsidR="009A25D9" w:rsidRPr="0001352D" w:rsidRDefault="009A25D9" w:rsidP="00216354">
            <w:pPr>
              <w:spacing w:after="0" w:line="240" w:lineRule="auto"/>
              <w:ind w:left="284"/>
              <w:rPr>
                <w:rFonts w:eastAsia="Times New Roman" w:cs="Times New Roman"/>
                <w:color w:val="000000"/>
                <w:szCs w:val="24"/>
                <w:lang w:eastAsia="en-GB"/>
              </w:rPr>
            </w:pPr>
            <w:r>
              <w:rPr>
                <w:rFonts w:eastAsia="Times New Roman" w:cs="Times New Roman"/>
                <w:color w:val="000000"/>
                <w:szCs w:val="24"/>
                <w:lang w:eastAsia="en-GB"/>
              </w:rPr>
              <w:t xml:space="preserve">Visit Visas </w:t>
            </w:r>
          </w:p>
        </w:tc>
        <w:tc>
          <w:tcPr>
            <w:tcW w:w="0" w:type="auto"/>
            <w:tcBorders>
              <w:top w:val="nil"/>
              <w:left w:val="nil"/>
              <w:bottom w:val="single" w:sz="4" w:space="0" w:color="auto"/>
              <w:right w:val="single" w:sz="4" w:space="0" w:color="auto"/>
            </w:tcBorders>
            <w:noWrap/>
            <w:vAlign w:val="center"/>
            <w:hideMark/>
          </w:tcPr>
          <w:p w:rsidR="009A25D9" w:rsidRPr="0001352D" w:rsidRDefault="009A25D9" w:rsidP="009A25D9">
            <w:pPr>
              <w:spacing w:after="0" w:line="240" w:lineRule="auto"/>
              <w:ind w:left="284"/>
              <w:rPr>
                <w:rFonts w:eastAsia="Times New Roman" w:cs="Times New Roman"/>
                <w:color w:val="000000"/>
                <w:szCs w:val="24"/>
                <w:lang w:eastAsia="en-GB"/>
              </w:rPr>
            </w:pPr>
            <w:r w:rsidRPr="0001352D">
              <w:rPr>
                <w:rFonts w:eastAsia="Times New Roman" w:cs="Times New Roman"/>
                <w:color w:val="000000"/>
                <w:szCs w:val="24"/>
                <w:lang w:eastAsia="en-GB"/>
              </w:rPr>
              <w:t>within 15 working days</w:t>
            </w:r>
          </w:p>
        </w:tc>
        <w:tc>
          <w:tcPr>
            <w:tcW w:w="0" w:type="auto"/>
            <w:tcBorders>
              <w:top w:val="nil"/>
              <w:left w:val="nil"/>
              <w:bottom w:val="single" w:sz="4" w:space="0" w:color="auto"/>
              <w:right w:val="single" w:sz="4" w:space="0" w:color="auto"/>
            </w:tcBorders>
            <w:noWrap/>
            <w:vAlign w:val="center"/>
            <w:hideMark/>
          </w:tcPr>
          <w:p w:rsidR="009A25D9" w:rsidRPr="00134636" w:rsidRDefault="007672C4" w:rsidP="00216354">
            <w:pPr>
              <w:spacing w:after="0" w:line="240" w:lineRule="auto"/>
              <w:ind w:left="284"/>
              <w:jc w:val="center"/>
              <w:rPr>
                <w:rFonts w:cs="Times New Roman"/>
                <w:szCs w:val="24"/>
              </w:rPr>
            </w:pPr>
            <w:r>
              <w:rPr>
                <w:rFonts w:cs="Times New Roman"/>
                <w:szCs w:val="24"/>
              </w:rPr>
              <w:t>8</w:t>
            </w:r>
            <w:r w:rsidR="009A25D9" w:rsidRPr="00134636">
              <w:rPr>
                <w:rFonts w:cs="Times New Roman"/>
                <w:szCs w:val="24"/>
              </w:rPr>
              <w:t xml:space="preserve"> working days</w:t>
            </w:r>
          </w:p>
        </w:tc>
        <w:tc>
          <w:tcPr>
            <w:tcW w:w="2258" w:type="dxa"/>
            <w:tcBorders>
              <w:top w:val="nil"/>
              <w:left w:val="nil"/>
              <w:bottom w:val="single" w:sz="4" w:space="0" w:color="auto"/>
              <w:right w:val="single" w:sz="4" w:space="0" w:color="auto"/>
            </w:tcBorders>
            <w:noWrap/>
            <w:vAlign w:val="center"/>
            <w:hideMark/>
          </w:tcPr>
          <w:p w:rsidR="009A25D9" w:rsidRPr="0001352D" w:rsidRDefault="009A25D9" w:rsidP="00216354">
            <w:pPr>
              <w:spacing w:after="0" w:line="240" w:lineRule="auto"/>
              <w:ind w:left="284"/>
              <w:jc w:val="center"/>
              <w:rPr>
                <w:rFonts w:cs="Times New Roman"/>
                <w:szCs w:val="24"/>
              </w:rPr>
            </w:pPr>
            <w:r w:rsidRPr="0001352D">
              <w:rPr>
                <w:rFonts w:eastAsia="Times New Roman" w:cs="Times New Roman"/>
                <w:color w:val="000000"/>
                <w:szCs w:val="24"/>
                <w:lang w:eastAsia="en-GB"/>
              </w:rPr>
              <w:t>within standard</w:t>
            </w:r>
          </w:p>
        </w:tc>
      </w:tr>
      <w:tr w:rsidR="009A25D9" w:rsidRPr="001C27AD" w:rsidTr="009A25D9">
        <w:trPr>
          <w:trHeight w:val="360"/>
        </w:trPr>
        <w:tc>
          <w:tcPr>
            <w:tcW w:w="0" w:type="auto"/>
            <w:tcBorders>
              <w:top w:val="nil"/>
              <w:left w:val="single" w:sz="4" w:space="0" w:color="auto"/>
              <w:bottom w:val="single" w:sz="4" w:space="0" w:color="auto"/>
              <w:right w:val="single" w:sz="4" w:space="0" w:color="auto"/>
            </w:tcBorders>
            <w:noWrap/>
            <w:vAlign w:val="center"/>
            <w:hideMark/>
          </w:tcPr>
          <w:p w:rsidR="009A25D9" w:rsidRPr="0001352D" w:rsidRDefault="009A25D9" w:rsidP="00216354">
            <w:pPr>
              <w:spacing w:after="0" w:line="240" w:lineRule="auto"/>
              <w:ind w:left="284"/>
              <w:rPr>
                <w:rFonts w:eastAsia="Times New Roman" w:cs="Times New Roman"/>
                <w:color w:val="000000"/>
                <w:szCs w:val="24"/>
                <w:lang w:eastAsia="en-GB"/>
              </w:rPr>
            </w:pPr>
            <w:r w:rsidRPr="0001352D">
              <w:rPr>
                <w:rFonts w:eastAsia="Times New Roman" w:cs="Times New Roman"/>
                <w:color w:val="000000"/>
                <w:szCs w:val="24"/>
                <w:lang w:eastAsia="en-GB"/>
              </w:rPr>
              <w:t>Tier1,2,4 and 5 and dependants</w:t>
            </w:r>
          </w:p>
        </w:tc>
        <w:tc>
          <w:tcPr>
            <w:tcW w:w="0" w:type="auto"/>
            <w:tcBorders>
              <w:top w:val="nil"/>
              <w:left w:val="nil"/>
              <w:bottom w:val="single" w:sz="4" w:space="0" w:color="auto"/>
              <w:right w:val="single" w:sz="4" w:space="0" w:color="auto"/>
            </w:tcBorders>
            <w:noWrap/>
            <w:vAlign w:val="center"/>
            <w:hideMark/>
          </w:tcPr>
          <w:p w:rsidR="009A25D9" w:rsidRPr="0001352D" w:rsidRDefault="009A25D9" w:rsidP="009A25D9">
            <w:pPr>
              <w:spacing w:after="0" w:line="240" w:lineRule="auto"/>
              <w:ind w:left="284"/>
              <w:rPr>
                <w:rFonts w:eastAsia="Times New Roman" w:cs="Times New Roman"/>
                <w:color w:val="000000"/>
                <w:szCs w:val="24"/>
                <w:lang w:eastAsia="en-GB"/>
              </w:rPr>
            </w:pPr>
            <w:r w:rsidRPr="0001352D">
              <w:rPr>
                <w:rFonts w:eastAsia="Times New Roman" w:cs="Times New Roman"/>
                <w:color w:val="000000"/>
                <w:szCs w:val="24"/>
                <w:lang w:eastAsia="en-GB"/>
              </w:rPr>
              <w:t>within 15 working days</w:t>
            </w:r>
          </w:p>
        </w:tc>
        <w:tc>
          <w:tcPr>
            <w:tcW w:w="0" w:type="auto"/>
            <w:tcBorders>
              <w:top w:val="nil"/>
              <w:left w:val="nil"/>
              <w:bottom w:val="single" w:sz="4" w:space="0" w:color="auto"/>
              <w:right w:val="single" w:sz="4" w:space="0" w:color="auto"/>
            </w:tcBorders>
            <w:noWrap/>
            <w:vAlign w:val="center"/>
            <w:hideMark/>
          </w:tcPr>
          <w:p w:rsidR="009A25D9" w:rsidRPr="00134636" w:rsidRDefault="007672C4" w:rsidP="00B75ADF">
            <w:pPr>
              <w:spacing w:after="0" w:line="240" w:lineRule="auto"/>
              <w:ind w:left="284"/>
              <w:jc w:val="center"/>
              <w:rPr>
                <w:rFonts w:cs="Times New Roman"/>
                <w:szCs w:val="24"/>
              </w:rPr>
            </w:pPr>
            <w:r>
              <w:rPr>
                <w:rFonts w:cs="Times New Roman"/>
                <w:szCs w:val="24"/>
              </w:rPr>
              <w:t>8</w:t>
            </w:r>
            <w:r w:rsidR="009A25D9" w:rsidRPr="00134636">
              <w:rPr>
                <w:rFonts w:cs="Times New Roman"/>
                <w:szCs w:val="24"/>
              </w:rPr>
              <w:t xml:space="preserve"> working days</w:t>
            </w:r>
          </w:p>
        </w:tc>
        <w:tc>
          <w:tcPr>
            <w:tcW w:w="2258" w:type="dxa"/>
            <w:tcBorders>
              <w:top w:val="nil"/>
              <w:left w:val="nil"/>
              <w:bottom w:val="single" w:sz="4" w:space="0" w:color="auto"/>
              <w:right w:val="single" w:sz="4" w:space="0" w:color="auto"/>
            </w:tcBorders>
            <w:noWrap/>
            <w:vAlign w:val="center"/>
            <w:hideMark/>
          </w:tcPr>
          <w:p w:rsidR="009A25D9" w:rsidRPr="0001352D" w:rsidRDefault="009A25D9" w:rsidP="00216354">
            <w:pPr>
              <w:spacing w:after="0" w:line="240" w:lineRule="auto"/>
              <w:ind w:left="284"/>
              <w:jc w:val="center"/>
              <w:rPr>
                <w:rFonts w:eastAsia="Times New Roman" w:cs="Times New Roman"/>
                <w:color w:val="000000"/>
                <w:szCs w:val="24"/>
                <w:lang w:eastAsia="en-GB"/>
              </w:rPr>
            </w:pPr>
            <w:r w:rsidRPr="0001352D">
              <w:rPr>
                <w:rFonts w:eastAsia="Times New Roman" w:cs="Times New Roman"/>
                <w:color w:val="000000"/>
                <w:szCs w:val="24"/>
                <w:lang w:eastAsia="en-GB"/>
              </w:rPr>
              <w:t>within standard</w:t>
            </w:r>
          </w:p>
        </w:tc>
      </w:tr>
      <w:tr w:rsidR="009A25D9" w:rsidRPr="001C27AD" w:rsidTr="009A25D9">
        <w:trPr>
          <w:trHeight w:val="360"/>
        </w:trPr>
        <w:tc>
          <w:tcPr>
            <w:tcW w:w="0" w:type="auto"/>
            <w:tcBorders>
              <w:top w:val="nil"/>
              <w:left w:val="single" w:sz="4" w:space="0" w:color="auto"/>
              <w:bottom w:val="single" w:sz="4" w:space="0" w:color="auto"/>
              <w:right w:val="single" w:sz="4" w:space="0" w:color="auto"/>
            </w:tcBorders>
            <w:noWrap/>
            <w:vAlign w:val="center"/>
            <w:hideMark/>
          </w:tcPr>
          <w:p w:rsidR="009A25D9" w:rsidRPr="0001352D" w:rsidRDefault="009A25D9" w:rsidP="00216354">
            <w:pPr>
              <w:spacing w:after="0" w:line="240" w:lineRule="auto"/>
              <w:ind w:left="284"/>
              <w:rPr>
                <w:rFonts w:eastAsia="Times New Roman" w:cs="Times New Roman"/>
                <w:color w:val="000000"/>
                <w:szCs w:val="24"/>
                <w:lang w:eastAsia="en-GB"/>
              </w:rPr>
            </w:pPr>
            <w:r w:rsidRPr="0001352D">
              <w:rPr>
                <w:rFonts w:eastAsia="Times New Roman" w:cs="Times New Roman"/>
                <w:color w:val="000000"/>
                <w:szCs w:val="24"/>
                <w:lang w:eastAsia="en-GB"/>
              </w:rPr>
              <w:t>Settlement</w:t>
            </w:r>
          </w:p>
        </w:tc>
        <w:tc>
          <w:tcPr>
            <w:tcW w:w="0" w:type="auto"/>
            <w:tcBorders>
              <w:top w:val="nil"/>
              <w:left w:val="nil"/>
              <w:bottom w:val="single" w:sz="4" w:space="0" w:color="auto"/>
              <w:right w:val="single" w:sz="4" w:space="0" w:color="auto"/>
            </w:tcBorders>
            <w:noWrap/>
            <w:vAlign w:val="center"/>
            <w:hideMark/>
          </w:tcPr>
          <w:p w:rsidR="009A25D9" w:rsidRPr="0001352D" w:rsidRDefault="009A25D9" w:rsidP="009A25D9">
            <w:pPr>
              <w:spacing w:after="0" w:line="240" w:lineRule="auto"/>
              <w:ind w:left="284"/>
              <w:rPr>
                <w:rFonts w:eastAsia="Times New Roman" w:cs="Times New Roman"/>
                <w:color w:val="000000"/>
                <w:szCs w:val="24"/>
                <w:lang w:eastAsia="en-GB"/>
              </w:rPr>
            </w:pPr>
            <w:r w:rsidRPr="0001352D">
              <w:rPr>
                <w:rFonts w:eastAsia="Times New Roman" w:cs="Times New Roman"/>
                <w:color w:val="000000"/>
                <w:szCs w:val="24"/>
                <w:lang w:eastAsia="en-GB"/>
              </w:rPr>
              <w:t>within 60 working days</w:t>
            </w:r>
          </w:p>
        </w:tc>
        <w:tc>
          <w:tcPr>
            <w:tcW w:w="0" w:type="auto"/>
            <w:tcBorders>
              <w:top w:val="nil"/>
              <w:left w:val="nil"/>
              <w:bottom w:val="single" w:sz="4" w:space="0" w:color="auto"/>
              <w:right w:val="single" w:sz="4" w:space="0" w:color="auto"/>
            </w:tcBorders>
            <w:noWrap/>
            <w:vAlign w:val="center"/>
            <w:hideMark/>
          </w:tcPr>
          <w:p w:rsidR="009A25D9" w:rsidRPr="0001352D" w:rsidRDefault="007672C4" w:rsidP="00FC4C9A">
            <w:pPr>
              <w:spacing w:after="0" w:line="240" w:lineRule="auto"/>
              <w:ind w:left="284"/>
              <w:jc w:val="center"/>
              <w:rPr>
                <w:rFonts w:cs="Times New Roman"/>
                <w:szCs w:val="24"/>
              </w:rPr>
            </w:pPr>
            <w:r>
              <w:rPr>
                <w:rFonts w:cs="Times New Roman"/>
                <w:szCs w:val="24"/>
              </w:rPr>
              <w:t>45</w:t>
            </w:r>
            <w:r w:rsidR="00363276">
              <w:rPr>
                <w:rFonts w:cs="Times New Roman"/>
                <w:szCs w:val="24"/>
              </w:rPr>
              <w:t xml:space="preserve"> </w:t>
            </w:r>
            <w:r w:rsidR="00AE19FB">
              <w:rPr>
                <w:rFonts w:cs="Times New Roman"/>
                <w:szCs w:val="24"/>
              </w:rPr>
              <w:t>wor</w:t>
            </w:r>
            <w:r w:rsidR="009A25D9" w:rsidRPr="0001352D">
              <w:rPr>
                <w:rFonts w:cs="Times New Roman"/>
                <w:szCs w:val="24"/>
              </w:rPr>
              <w:t>king days</w:t>
            </w:r>
          </w:p>
        </w:tc>
        <w:tc>
          <w:tcPr>
            <w:tcW w:w="2258" w:type="dxa"/>
            <w:tcBorders>
              <w:top w:val="nil"/>
              <w:left w:val="nil"/>
              <w:bottom w:val="single" w:sz="4" w:space="0" w:color="auto"/>
              <w:right w:val="single" w:sz="4" w:space="0" w:color="auto"/>
            </w:tcBorders>
            <w:noWrap/>
            <w:vAlign w:val="center"/>
            <w:hideMark/>
          </w:tcPr>
          <w:p w:rsidR="009A25D9" w:rsidRPr="0001352D" w:rsidRDefault="009A25D9" w:rsidP="00216354">
            <w:pPr>
              <w:spacing w:after="0" w:line="240" w:lineRule="auto"/>
              <w:ind w:left="284"/>
              <w:jc w:val="center"/>
              <w:rPr>
                <w:rFonts w:eastAsia="Times New Roman" w:cs="Times New Roman"/>
                <w:color w:val="000000"/>
                <w:szCs w:val="24"/>
                <w:lang w:eastAsia="en-GB"/>
              </w:rPr>
            </w:pPr>
            <w:r w:rsidRPr="0001352D">
              <w:rPr>
                <w:rFonts w:eastAsia="Times New Roman" w:cs="Times New Roman"/>
                <w:color w:val="000000"/>
                <w:szCs w:val="24"/>
                <w:lang w:eastAsia="en-GB"/>
              </w:rPr>
              <w:t>within standard</w:t>
            </w:r>
          </w:p>
        </w:tc>
      </w:tr>
      <w:tr w:rsidR="009A25D9" w:rsidRPr="001C27AD" w:rsidTr="009A25D9">
        <w:trPr>
          <w:trHeight w:val="394"/>
        </w:trPr>
        <w:tc>
          <w:tcPr>
            <w:tcW w:w="0" w:type="auto"/>
            <w:tcBorders>
              <w:top w:val="nil"/>
              <w:left w:val="single" w:sz="4" w:space="0" w:color="auto"/>
              <w:bottom w:val="single" w:sz="4" w:space="0" w:color="auto"/>
              <w:right w:val="single" w:sz="4" w:space="0" w:color="auto"/>
            </w:tcBorders>
            <w:vAlign w:val="center"/>
            <w:hideMark/>
          </w:tcPr>
          <w:p w:rsidR="009A25D9" w:rsidRPr="001C27AD" w:rsidRDefault="009A25D9" w:rsidP="00216354">
            <w:pPr>
              <w:spacing w:after="0" w:line="240" w:lineRule="auto"/>
              <w:ind w:left="284"/>
              <w:rPr>
                <w:rFonts w:eastAsia="Times New Roman" w:cs="Times New Roman"/>
                <w:color w:val="000000"/>
                <w:szCs w:val="24"/>
                <w:lang w:eastAsia="en-GB"/>
              </w:rPr>
            </w:pPr>
            <w:r w:rsidRPr="001C27AD">
              <w:rPr>
                <w:rFonts w:eastAsia="Times New Roman" w:cs="Times New Roman"/>
                <w:color w:val="000000"/>
                <w:szCs w:val="24"/>
                <w:lang w:eastAsia="en-GB"/>
              </w:rPr>
              <w:t>Time to make Biome</w:t>
            </w:r>
            <w:r>
              <w:rPr>
                <w:rFonts w:eastAsia="Times New Roman" w:cs="Times New Roman"/>
                <w:color w:val="000000"/>
                <w:szCs w:val="24"/>
                <w:lang w:eastAsia="en-GB"/>
              </w:rPr>
              <w:t>tric Appointments across</w:t>
            </w:r>
            <w:r w:rsidRPr="001C27AD">
              <w:rPr>
                <w:rFonts w:eastAsia="Times New Roman" w:cs="Times New Roman"/>
                <w:color w:val="000000"/>
                <w:szCs w:val="24"/>
                <w:lang w:eastAsia="en-GB"/>
              </w:rPr>
              <w:t xml:space="preserve"> VACs</w:t>
            </w:r>
          </w:p>
        </w:tc>
        <w:tc>
          <w:tcPr>
            <w:tcW w:w="0" w:type="auto"/>
            <w:tcBorders>
              <w:top w:val="nil"/>
              <w:left w:val="nil"/>
              <w:bottom w:val="single" w:sz="4" w:space="0" w:color="auto"/>
              <w:right w:val="single" w:sz="4" w:space="0" w:color="auto"/>
            </w:tcBorders>
            <w:noWrap/>
            <w:vAlign w:val="center"/>
            <w:hideMark/>
          </w:tcPr>
          <w:p w:rsidR="009A25D9" w:rsidRPr="001C27AD" w:rsidRDefault="009A25D9" w:rsidP="009A25D9">
            <w:pPr>
              <w:spacing w:after="0" w:line="240" w:lineRule="auto"/>
              <w:ind w:left="284"/>
              <w:rPr>
                <w:rFonts w:eastAsia="Times New Roman" w:cs="Times New Roman"/>
                <w:color w:val="000000"/>
                <w:szCs w:val="24"/>
                <w:lang w:eastAsia="en-GB"/>
              </w:rPr>
            </w:pPr>
            <w:r w:rsidRPr="001C27AD">
              <w:rPr>
                <w:rFonts w:eastAsia="Times New Roman" w:cs="Times New Roman"/>
                <w:color w:val="000000"/>
                <w:szCs w:val="24"/>
                <w:lang w:eastAsia="en-GB"/>
              </w:rPr>
              <w:t>within 5 working days</w:t>
            </w:r>
          </w:p>
        </w:tc>
        <w:tc>
          <w:tcPr>
            <w:tcW w:w="0" w:type="auto"/>
            <w:tcBorders>
              <w:top w:val="nil"/>
              <w:left w:val="nil"/>
              <w:bottom w:val="single" w:sz="4" w:space="0" w:color="auto"/>
              <w:right w:val="single" w:sz="4" w:space="0" w:color="auto"/>
            </w:tcBorders>
            <w:noWrap/>
            <w:vAlign w:val="center"/>
            <w:hideMark/>
          </w:tcPr>
          <w:p w:rsidR="009A25D9" w:rsidRPr="001C27AD" w:rsidRDefault="00526CB3" w:rsidP="00216354">
            <w:pPr>
              <w:spacing w:after="0" w:line="240" w:lineRule="auto"/>
              <w:ind w:left="284"/>
              <w:jc w:val="center"/>
              <w:rPr>
                <w:rFonts w:cs="Times New Roman"/>
                <w:szCs w:val="24"/>
              </w:rPr>
            </w:pPr>
            <w:r>
              <w:rPr>
                <w:rFonts w:cs="Times New Roman"/>
                <w:szCs w:val="24"/>
              </w:rPr>
              <w:t>2</w:t>
            </w:r>
            <w:r w:rsidR="009A25D9" w:rsidRPr="00445B66">
              <w:rPr>
                <w:rFonts w:cs="Times New Roman"/>
                <w:szCs w:val="24"/>
              </w:rPr>
              <w:t xml:space="preserve"> working day</w:t>
            </w:r>
            <w:r w:rsidR="009A25D9">
              <w:rPr>
                <w:rFonts w:cs="Times New Roman"/>
                <w:szCs w:val="24"/>
              </w:rPr>
              <w:t>s</w:t>
            </w:r>
          </w:p>
        </w:tc>
        <w:tc>
          <w:tcPr>
            <w:tcW w:w="2258" w:type="dxa"/>
            <w:tcBorders>
              <w:top w:val="nil"/>
              <w:left w:val="nil"/>
              <w:bottom w:val="single" w:sz="4" w:space="0" w:color="auto"/>
              <w:right w:val="single" w:sz="4" w:space="0" w:color="auto"/>
            </w:tcBorders>
            <w:noWrap/>
            <w:vAlign w:val="center"/>
            <w:hideMark/>
          </w:tcPr>
          <w:p w:rsidR="009A25D9" w:rsidRPr="001C27AD" w:rsidRDefault="009A25D9" w:rsidP="00216354">
            <w:pPr>
              <w:spacing w:after="0" w:line="240" w:lineRule="auto"/>
              <w:ind w:left="284"/>
              <w:jc w:val="center"/>
              <w:rPr>
                <w:rFonts w:eastAsia="Times New Roman" w:cs="Times New Roman"/>
                <w:color w:val="000000"/>
                <w:szCs w:val="24"/>
                <w:lang w:eastAsia="en-GB"/>
              </w:rPr>
            </w:pPr>
            <w:r w:rsidRPr="001C27AD">
              <w:rPr>
                <w:rFonts w:eastAsia="Times New Roman" w:cs="Times New Roman"/>
                <w:color w:val="000000"/>
                <w:szCs w:val="24"/>
                <w:lang w:eastAsia="en-GB"/>
              </w:rPr>
              <w:t>within standard</w:t>
            </w:r>
          </w:p>
        </w:tc>
      </w:tr>
      <w:tr w:rsidR="009A25D9" w:rsidRPr="001C27AD" w:rsidTr="009A25D9">
        <w:trPr>
          <w:trHeight w:val="360"/>
        </w:trPr>
        <w:tc>
          <w:tcPr>
            <w:tcW w:w="0" w:type="auto"/>
            <w:tcBorders>
              <w:top w:val="nil"/>
              <w:left w:val="single" w:sz="4" w:space="0" w:color="auto"/>
              <w:bottom w:val="single" w:sz="4" w:space="0" w:color="auto"/>
              <w:right w:val="single" w:sz="4" w:space="0" w:color="auto"/>
            </w:tcBorders>
            <w:noWrap/>
            <w:vAlign w:val="center"/>
            <w:hideMark/>
          </w:tcPr>
          <w:p w:rsidR="009A25D9" w:rsidRPr="001C27AD" w:rsidRDefault="009A25D9" w:rsidP="00216354">
            <w:pPr>
              <w:spacing w:after="0" w:line="240" w:lineRule="auto"/>
              <w:ind w:left="284"/>
              <w:rPr>
                <w:rFonts w:eastAsia="Times New Roman" w:cs="Times New Roman"/>
                <w:color w:val="000000"/>
                <w:szCs w:val="24"/>
                <w:lang w:eastAsia="en-GB"/>
              </w:rPr>
            </w:pPr>
            <w:r w:rsidRPr="001C27AD">
              <w:rPr>
                <w:rFonts w:eastAsia="Times New Roman" w:cs="Times New Roman"/>
                <w:color w:val="000000"/>
                <w:szCs w:val="24"/>
                <w:lang w:eastAsia="en-GB"/>
              </w:rPr>
              <w:t>Customer enquiry response times</w:t>
            </w:r>
          </w:p>
        </w:tc>
        <w:tc>
          <w:tcPr>
            <w:tcW w:w="0" w:type="auto"/>
            <w:tcBorders>
              <w:top w:val="nil"/>
              <w:left w:val="nil"/>
              <w:bottom w:val="single" w:sz="4" w:space="0" w:color="auto"/>
              <w:right w:val="single" w:sz="4" w:space="0" w:color="auto"/>
            </w:tcBorders>
            <w:noWrap/>
            <w:vAlign w:val="center"/>
            <w:hideMark/>
          </w:tcPr>
          <w:p w:rsidR="009A25D9" w:rsidRPr="001C27AD" w:rsidRDefault="009A25D9" w:rsidP="009A25D9">
            <w:pPr>
              <w:spacing w:after="0" w:line="240" w:lineRule="auto"/>
              <w:ind w:left="284"/>
              <w:rPr>
                <w:rFonts w:eastAsia="Times New Roman" w:cs="Times New Roman"/>
                <w:color w:val="000000"/>
                <w:szCs w:val="24"/>
                <w:lang w:eastAsia="en-GB"/>
              </w:rPr>
            </w:pPr>
            <w:r w:rsidRPr="001C27AD">
              <w:rPr>
                <w:rFonts w:eastAsia="Times New Roman" w:cs="Times New Roman"/>
                <w:color w:val="000000"/>
                <w:szCs w:val="24"/>
                <w:lang w:eastAsia="en-GB"/>
              </w:rPr>
              <w:t>within 20 working days</w:t>
            </w:r>
          </w:p>
        </w:tc>
        <w:tc>
          <w:tcPr>
            <w:tcW w:w="0" w:type="auto"/>
            <w:tcBorders>
              <w:top w:val="nil"/>
              <w:left w:val="nil"/>
              <w:bottom w:val="single" w:sz="4" w:space="0" w:color="auto"/>
              <w:right w:val="single" w:sz="4" w:space="0" w:color="auto"/>
            </w:tcBorders>
            <w:noWrap/>
            <w:vAlign w:val="center"/>
            <w:hideMark/>
          </w:tcPr>
          <w:p w:rsidR="009A25D9" w:rsidRPr="001C27AD" w:rsidRDefault="009A25D9" w:rsidP="00216354">
            <w:pPr>
              <w:spacing w:after="0" w:line="240" w:lineRule="auto"/>
              <w:ind w:left="284"/>
              <w:jc w:val="center"/>
              <w:rPr>
                <w:rFonts w:cs="Times New Roman"/>
                <w:szCs w:val="24"/>
              </w:rPr>
            </w:pPr>
            <w:r>
              <w:rPr>
                <w:rFonts w:cs="Times New Roman"/>
                <w:szCs w:val="24"/>
              </w:rPr>
              <w:t>2 working days</w:t>
            </w:r>
          </w:p>
        </w:tc>
        <w:tc>
          <w:tcPr>
            <w:tcW w:w="2258" w:type="dxa"/>
            <w:tcBorders>
              <w:top w:val="nil"/>
              <w:left w:val="nil"/>
              <w:bottom w:val="single" w:sz="4" w:space="0" w:color="auto"/>
              <w:right w:val="single" w:sz="4" w:space="0" w:color="auto"/>
            </w:tcBorders>
            <w:noWrap/>
            <w:vAlign w:val="center"/>
            <w:hideMark/>
          </w:tcPr>
          <w:p w:rsidR="009A25D9" w:rsidRPr="001C27AD" w:rsidRDefault="009A25D9" w:rsidP="00216354">
            <w:pPr>
              <w:spacing w:after="0" w:line="240" w:lineRule="auto"/>
              <w:ind w:left="284"/>
              <w:jc w:val="center"/>
              <w:rPr>
                <w:rFonts w:eastAsia="Times New Roman" w:cs="Times New Roman"/>
                <w:color w:val="000000"/>
                <w:szCs w:val="24"/>
                <w:lang w:eastAsia="en-GB"/>
              </w:rPr>
            </w:pPr>
            <w:r w:rsidRPr="001C27AD">
              <w:rPr>
                <w:rFonts w:eastAsia="Times New Roman" w:cs="Times New Roman"/>
                <w:color w:val="000000"/>
                <w:szCs w:val="24"/>
                <w:lang w:eastAsia="en-GB"/>
              </w:rPr>
              <w:t>within standard</w:t>
            </w:r>
          </w:p>
        </w:tc>
      </w:tr>
      <w:tr w:rsidR="009A25D9" w:rsidRPr="001C27AD" w:rsidTr="009A25D9">
        <w:trPr>
          <w:trHeight w:val="300"/>
        </w:trPr>
        <w:tc>
          <w:tcPr>
            <w:tcW w:w="0" w:type="auto"/>
            <w:tcBorders>
              <w:top w:val="nil"/>
              <w:left w:val="single" w:sz="4" w:space="0" w:color="auto"/>
              <w:bottom w:val="single" w:sz="4" w:space="0" w:color="auto"/>
              <w:right w:val="single" w:sz="4" w:space="0" w:color="auto"/>
            </w:tcBorders>
            <w:noWrap/>
            <w:vAlign w:val="center"/>
            <w:hideMark/>
          </w:tcPr>
          <w:p w:rsidR="009A25D9" w:rsidRPr="001C27AD" w:rsidRDefault="009A25D9" w:rsidP="00216354">
            <w:pPr>
              <w:spacing w:after="0" w:line="240" w:lineRule="auto"/>
              <w:ind w:left="284"/>
              <w:rPr>
                <w:rFonts w:eastAsia="Times New Roman" w:cs="Times New Roman"/>
                <w:color w:val="000000"/>
                <w:szCs w:val="24"/>
                <w:lang w:eastAsia="en-GB"/>
              </w:rPr>
            </w:pPr>
            <w:r w:rsidRPr="001C27AD">
              <w:rPr>
                <w:rFonts w:eastAsia="Times New Roman" w:cs="Times New Roman"/>
                <w:color w:val="000000"/>
                <w:szCs w:val="24"/>
                <w:lang w:eastAsia="en-GB"/>
              </w:rPr>
              <w:t>Complaints response times</w:t>
            </w:r>
          </w:p>
        </w:tc>
        <w:tc>
          <w:tcPr>
            <w:tcW w:w="0" w:type="auto"/>
            <w:tcBorders>
              <w:top w:val="nil"/>
              <w:left w:val="nil"/>
              <w:bottom w:val="single" w:sz="4" w:space="0" w:color="auto"/>
              <w:right w:val="single" w:sz="4" w:space="0" w:color="auto"/>
            </w:tcBorders>
            <w:noWrap/>
            <w:vAlign w:val="center"/>
            <w:hideMark/>
          </w:tcPr>
          <w:p w:rsidR="009A25D9" w:rsidRPr="001C27AD" w:rsidRDefault="009A25D9" w:rsidP="009A25D9">
            <w:pPr>
              <w:spacing w:after="0" w:line="240" w:lineRule="auto"/>
              <w:ind w:left="284"/>
              <w:rPr>
                <w:rFonts w:eastAsia="Times New Roman" w:cs="Times New Roman"/>
                <w:color w:val="000000"/>
                <w:szCs w:val="24"/>
                <w:lang w:eastAsia="en-GB"/>
              </w:rPr>
            </w:pPr>
            <w:r w:rsidRPr="001C27AD">
              <w:rPr>
                <w:rFonts w:eastAsia="Times New Roman" w:cs="Times New Roman"/>
                <w:color w:val="000000"/>
                <w:szCs w:val="24"/>
                <w:lang w:eastAsia="en-GB"/>
              </w:rPr>
              <w:t>within 20 working days</w:t>
            </w:r>
          </w:p>
        </w:tc>
        <w:tc>
          <w:tcPr>
            <w:tcW w:w="0" w:type="auto"/>
            <w:tcBorders>
              <w:top w:val="nil"/>
              <w:left w:val="nil"/>
              <w:bottom w:val="single" w:sz="4" w:space="0" w:color="auto"/>
              <w:right w:val="single" w:sz="4" w:space="0" w:color="auto"/>
            </w:tcBorders>
            <w:noWrap/>
            <w:vAlign w:val="center"/>
            <w:hideMark/>
          </w:tcPr>
          <w:p w:rsidR="009A25D9" w:rsidRPr="001C27AD" w:rsidRDefault="009A25D9" w:rsidP="00216354">
            <w:pPr>
              <w:spacing w:after="0" w:line="240" w:lineRule="auto"/>
              <w:ind w:left="284"/>
              <w:jc w:val="center"/>
              <w:rPr>
                <w:rFonts w:cs="Times New Roman"/>
                <w:szCs w:val="24"/>
              </w:rPr>
            </w:pPr>
            <w:r>
              <w:rPr>
                <w:rFonts w:cs="Times New Roman"/>
                <w:szCs w:val="24"/>
              </w:rPr>
              <w:t>5</w:t>
            </w:r>
            <w:r w:rsidRPr="00445B66">
              <w:rPr>
                <w:rFonts w:cs="Times New Roman"/>
                <w:szCs w:val="24"/>
              </w:rPr>
              <w:t xml:space="preserve"> working days</w:t>
            </w:r>
          </w:p>
        </w:tc>
        <w:tc>
          <w:tcPr>
            <w:tcW w:w="2258" w:type="dxa"/>
            <w:tcBorders>
              <w:top w:val="nil"/>
              <w:left w:val="nil"/>
              <w:bottom w:val="single" w:sz="4" w:space="0" w:color="auto"/>
              <w:right w:val="single" w:sz="4" w:space="0" w:color="auto"/>
            </w:tcBorders>
            <w:noWrap/>
            <w:vAlign w:val="center"/>
            <w:hideMark/>
          </w:tcPr>
          <w:p w:rsidR="009A25D9" w:rsidRPr="001C27AD" w:rsidRDefault="009A25D9" w:rsidP="00216354">
            <w:pPr>
              <w:spacing w:after="0" w:line="240" w:lineRule="auto"/>
              <w:ind w:left="284"/>
              <w:jc w:val="center"/>
              <w:rPr>
                <w:rFonts w:eastAsia="Times New Roman" w:cs="Times New Roman"/>
                <w:color w:val="000000"/>
                <w:szCs w:val="24"/>
                <w:lang w:eastAsia="en-GB"/>
              </w:rPr>
            </w:pPr>
            <w:r w:rsidRPr="001C27AD">
              <w:rPr>
                <w:rFonts w:eastAsia="Times New Roman" w:cs="Times New Roman"/>
                <w:color w:val="000000"/>
                <w:szCs w:val="24"/>
                <w:lang w:eastAsia="en-GB"/>
              </w:rPr>
              <w:t>within standard</w:t>
            </w:r>
          </w:p>
        </w:tc>
      </w:tr>
    </w:tbl>
    <w:p w:rsidR="009A25D9" w:rsidRDefault="009A25D9" w:rsidP="009A25D9">
      <w:pPr>
        <w:spacing w:after="0" w:line="240" w:lineRule="auto"/>
        <w:ind w:left="284" w:firstLine="284"/>
        <w:rPr>
          <w:rFonts w:cs="Times New Roman"/>
          <w:b/>
          <w:bCs/>
          <w:sz w:val="24"/>
          <w:szCs w:val="24"/>
        </w:rPr>
      </w:pPr>
    </w:p>
    <w:p w:rsidR="009A25D9" w:rsidRDefault="009A25D9" w:rsidP="009A25D9">
      <w:pPr>
        <w:spacing w:after="0" w:line="240" w:lineRule="auto"/>
        <w:rPr>
          <w:rFonts w:cs="Times New Roman"/>
          <w:sz w:val="24"/>
          <w:szCs w:val="24"/>
        </w:rPr>
      </w:pPr>
      <w:r w:rsidRPr="001C27AD">
        <w:rPr>
          <w:rFonts w:cs="Times New Roman"/>
          <w:b/>
          <w:bCs/>
          <w:sz w:val="24"/>
          <w:szCs w:val="24"/>
        </w:rPr>
        <w:t>These times can change on a daily basis.</w:t>
      </w:r>
      <w:r w:rsidRPr="001C27AD">
        <w:rPr>
          <w:rFonts w:cs="Times New Roman"/>
          <w:sz w:val="24"/>
          <w:szCs w:val="24"/>
        </w:rPr>
        <w:t xml:space="preserve"> </w:t>
      </w:r>
    </w:p>
    <w:p w:rsidR="009A25D9" w:rsidRDefault="009A25D9" w:rsidP="009A25D9">
      <w:pPr>
        <w:spacing w:after="0" w:line="240" w:lineRule="auto"/>
        <w:rPr>
          <w:rFonts w:cs="Times New Roman"/>
          <w:sz w:val="24"/>
          <w:szCs w:val="24"/>
        </w:rPr>
      </w:pPr>
    </w:p>
    <w:p w:rsidR="009A25D9" w:rsidRDefault="009A25D9" w:rsidP="009A25D9">
      <w:pPr>
        <w:spacing w:after="0" w:line="240" w:lineRule="auto"/>
        <w:ind w:left="284"/>
        <w:rPr>
          <w:rFonts w:cs="Times New Roman"/>
          <w:sz w:val="24"/>
          <w:szCs w:val="24"/>
        </w:rPr>
      </w:pPr>
      <w:r>
        <w:rPr>
          <w:rFonts w:cs="Times New Roman"/>
          <w:b/>
          <w:sz w:val="24"/>
          <w:szCs w:val="24"/>
        </w:rPr>
        <w:t>-</w:t>
      </w:r>
      <w:r w:rsidRPr="001C27AD">
        <w:rPr>
          <w:rFonts w:cs="Times New Roman"/>
          <w:sz w:val="24"/>
          <w:szCs w:val="24"/>
        </w:rPr>
        <w:t xml:space="preserve">Each application is unique and some may require longer processing times than those listed above. </w:t>
      </w:r>
      <w:hyperlink r:id="rId10" w:history="1">
        <w:r w:rsidRPr="001C27AD">
          <w:rPr>
            <w:rStyle w:val="Kpr"/>
            <w:rFonts w:cs="Times New Roman"/>
            <w:sz w:val="24"/>
            <w:szCs w:val="24"/>
          </w:rPr>
          <w:t>Visit our processing times page</w:t>
        </w:r>
      </w:hyperlink>
      <w:r w:rsidRPr="001C27AD">
        <w:rPr>
          <w:rFonts w:cs="Times New Roman"/>
          <w:sz w:val="24"/>
          <w:szCs w:val="24"/>
        </w:rPr>
        <w:t xml:space="preserve"> to see our globally agreed customer service standards and our recent performance against them.</w:t>
      </w:r>
    </w:p>
    <w:p w:rsidR="009A25D9" w:rsidRDefault="009A25D9" w:rsidP="009A25D9">
      <w:pPr>
        <w:spacing w:after="0" w:line="240" w:lineRule="auto"/>
        <w:ind w:left="284"/>
        <w:rPr>
          <w:rFonts w:cs="Times New Roman"/>
          <w:b/>
          <w:sz w:val="24"/>
          <w:szCs w:val="24"/>
        </w:rPr>
      </w:pPr>
    </w:p>
    <w:p w:rsidR="009A25D9" w:rsidRPr="003A490A" w:rsidRDefault="009A25D9" w:rsidP="009A25D9">
      <w:pPr>
        <w:spacing w:after="0" w:line="240" w:lineRule="auto"/>
        <w:ind w:left="284"/>
        <w:rPr>
          <w:rFonts w:cs="Times New Roman"/>
          <w:sz w:val="24"/>
          <w:szCs w:val="24"/>
        </w:rPr>
      </w:pPr>
      <w:r>
        <w:rPr>
          <w:rFonts w:cs="Times New Roman"/>
          <w:b/>
          <w:sz w:val="24"/>
          <w:szCs w:val="24"/>
        </w:rPr>
        <w:t>-</w:t>
      </w:r>
      <w:r w:rsidRPr="001C27AD">
        <w:rPr>
          <w:rFonts w:cs="Times New Roman"/>
          <w:sz w:val="24"/>
          <w:szCs w:val="24"/>
        </w:rPr>
        <w:t xml:space="preserve"> Please allow additional time for your passport to be dispatched to you. </w:t>
      </w:r>
    </w:p>
    <w:p w:rsidR="009A25D9" w:rsidRDefault="009A25D9" w:rsidP="00E52DD7">
      <w:pPr>
        <w:spacing w:after="0" w:line="240" w:lineRule="auto"/>
        <w:ind w:left="284"/>
        <w:rPr>
          <w:rFonts w:cs="Times New Roman"/>
          <w:b/>
          <w:color w:val="7030A0"/>
          <w:sz w:val="28"/>
          <w:szCs w:val="24"/>
        </w:rPr>
      </w:pPr>
    </w:p>
    <w:p w:rsidR="00E52DD7" w:rsidRDefault="00E52DD7" w:rsidP="00E52DD7">
      <w:pPr>
        <w:spacing w:after="0" w:line="240" w:lineRule="auto"/>
        <w:ind w:left="284"/>
        <w:rPr>
          <w:rFonts w:cs="Times New Roman"/>
          <w:b/>
          <w:color w:val="7030A0"/>
          <w:sz w:val="28"/>
          <w:szCs w:val="24"/>
        </w:rPr>
      </w:pPr>
      <w:r w:rsidRPr="005E330D">
        <w:rPr>
          <w:rFonts w:cs="Times New Roman"/>
          <w:b/>
          <w:color w:val="7030A0"/>
          <w:sz w:val="28"/>
          <w:szCs w:val="24"/>
        </w:rPr>
        <w:t>Steps to apply for a visa</w:t>
      </w:r>
    </w:p>
    <w:p w:rsidR="009A25D9" w:rsidRDefault="009A25D9" w:rsidP="00E52DD7">
      <w:pPr>
        <w:spacing w:after="0" w:line="240" w:lineRule="auto"/>
        <w:ind w:left="284"/>
        <w:rPr>
          <w:rFonts w:cs="Times New Roman"/>
          <w:b/>
          <w:color w:val="7030A0"/>
          <w:sz w:val="28"/>
          <w:szCs w:val="24"/>
        </w:rPr>
      </w:pPr>
    </w:p>
    <w:p w:rsidR="00E52DD7" w:rsidRPr="001C27AD" w:rsidRDefault="00E52DD7" w:rsidP="00E52DD7">
      <w:pPr>
        <w:spacing w:after="0" w:line="240" w:lineRule="auto"/>
        <w:ind w:left="284"/>
        <w:rPr>
          <w:rFonts w:cs="Times New Roman"/>
          <w:b/>
          <w:color w:val="000000" w:themeColor="text1"/>
          <w:sz w:val="6"/>
          <w:szCs w:val="24"/>
        </w:rPr>
      </w:pPr>
    </w:p>
    <w:p w:rsidR="00E52DD7" w:rsidRDefault="00E52DD7" w:rsidP="00E52DD7">
      <w:pPr>
        <w:numPr>
          <w:ilvl w:val="0"/>
          <w:numId w:val="3"/>
        </w:numPr>
        <w:spacing w:after="0" w:line="240" w:lineRule="auto"/>
        <w:ind w:left="284"/>
        <w:rPr>
          <w:rFonts w:eastAsia="Times New Roman" w:cs="Times New Roman"/>
          <w:color w:val="000000" w:themeColor="text1"/>
          <w:sz w:val="24"/>
          <w:szCs w:val="24"/>
          <w:lang w:eastAsia="en-GB"/>
        </w:rPr>
      </w:pPr>
      <w:r w:rsidRPr="001C27AD">
        <w:rPr>
          <w:rFonts w:eastAsia="Times New Roman" w:cs="Times New Roman"/>
          <w:sz w:val="24"/>
          <w:szCs w:val="24"/>
          <w:lang w:eastAsia="en-GB"/>
        </w:rPr>
        <w:t xml:space="preserve">Visit the UK </w:t>
      </w:r>
      <w:r w:rsidRPr="001C27AD">
        <w:rPr>
          <w:rFonts w:cs="Times New Roman"/>
          <w:sz w:val="24"/>
          <w:szCs w:val="24"/>
        </w:rPr>
        <w:t>Visas and Immigration</w:t>
      </w:r>
      <w:r w:rsidRPr="001C27AD">
        <w:rPr>
          <w:rFonts w:eastAsia="Times New Roman" w:cs="Times New Roman"/>
          <w:color w:val="333333"/>
          <w:sz w:val="24"/>
          <w:szCs w:val="24"/>
          <w:lang w:eastAsia="en-GB"/>
        </w:rPr>
        <w:t xml:space="preserve"> website </w:t>
      </w:r>
      <w:hyperlink r:id="rId11" w:history="1">
        <w:r w:rsidRPr="001C27AD">
          <w:rPr>
            <w:rStyle w:val="Kpr"/>
            <w:rFonts w:cs="Times New Roman"/>
            <w:sz w:val="24"/>
            <w:szCs w:val="24"/>
          </w:rPr>
          <w:t>https://www.gov.uk/visas-immigration</w:t>
        </w:r>
      </w:hyperlink>
      <w:r w:rsidRPr="001C27AD">
        <w:rPr>
          <w:rFonts w:cs="Times New Roman"/>
          <w:sz w:val="24"/>
          <w:szCs w:val="24"/>
        </w:rPr>
        <w:t xml:space="preserve"> </w:t>
      </w:r>
      <w:r w:rsidRPr="001C27AD">
        <w:rPr>
          <w:rFonts w:eastAsia="Times New Roman" w:cs="Times New Roman"/>
          <w:color w:val="333333"/>
          <w:sz w:val="24"/>
          <w:szCs w:val="24"/>
          <w:lang w:eastAsia="en-GB"/>
        </w:rPr>
        <w:t xml:space="preserve"> to complete </w:t>
      </w:r>
      <w:r w:rsidRPr="001C27AD">
        <w:rPr>
          <w:rFonts w:eastAsia="Times New Roman" w:cs="Times New Roman"/>
          <w:color w:val="000000" w:themeColor="text1"/>
          <w:sz w:val="24"/>
          <w:szCs w:val="24"/>
          <w:lang w:eastAsia="en-GB"/>
        </w:rPr>
        <w:t>your application and book an appointment to visit either a Visa Application Centre (VAC) or Temporary Enrolment Location (TEL). Visa Application Centres and Temporary Enrolment Locations are contracted by UK Visas and Immigration to offer customers services that include visa application and biometric collection facilities.</w:t>
      </w:r>
    </w:p>
    <w:p w:rsidR="009A25D9" w:rsidRDefault="009A25D9" w:rsidP="009A25D9">
      <w:pPr>
        <w:spacing w:after="0" w:line="240" w:lineRule="auto"/>
        <w:ind w:left="284"/>
        <w:rPr>
          <w:rFonts w:eastAsia="Times New Roman" w:cs="Times New Roman"/>
          <w:color w:val="000000" w:themeColor="text1"/>
          <w:sz w:val="24"/>
          <w:szCs w:val="24"/>
          <w:lang w:eastAsia="en-GB"/>
        </w:rPr>
      </w:pPr>
    </w:p>
    <w:p w:rsidR="00E52DD7" w:rsidRPr="009E4A56" w:rsidRDefault="00E52DD7" w:rsidP="00E52DD7">
      <w:pPr>
        <w:pStyle w:val="Default"/>
        <w:ind w:left="284"/>
        <w:rPr>
          <w:rFonts w:asciiTheme="minorHAnsi" w:hAnsiTheme="minorHAnsi"/>
          <w:sz w:val="22"/>
          <w:szCs w:val="22"/>
        </w:rPr>
      </w:pPr>
      <w:r w:rsidRPr="009E4A56">
        <w:rPr>
          <w:rFonts w:asciiTheme="minorHAnsi" w:hAnsiTheme="minorHAnsi"/>
          <w:b/>
          <w:bCs/>
          <w:color w:val="FF0000"/>
          <w:sz w:val="22"/>
          <w:szCs w:val="22"/>
        </w:rPr>
        <w:t>IMPORTANT</w:t>
      </w:r>
      <w:r w:rsidRPr="009E4A56">
        <w:rPr>
          <w:rFonts w:asciiTheme="minorHAnsi" w:hAnsiTheme="minorHAnsi"/>
          <w:sz w:val="22"/>
          <w:szCs w:val="22"/>
        </w:rPr>
        <w:t xml:space="preserve">: If your default browser is a </w:t>
      </w:r>
      <w:r w:rsidRPr="009E4A56">
        <w:rPr>
          <w:rFonts w:asciiTheme="minorHAnsi" w:hAnsiTheme="minorHAnsi"/>
          <w:b/>
          <w:bCs/>
          <w:sz w:val="22"/>
          <w:szCs w:val="22"/>
        </w:rPr>
        <w:t>non-supported browser</w:t>
      </w:r>
      <w:r w:rsidRPr="009E4A56">
        <w:rPr>
          <w:rFonts w:asciiTheme="minorHAnsi" w:hAnsiTheme="minorHAnsi"/>
          <w:sz w:val="22"/>
          <w:szCs w:val="22"/>
        </w:rPr>
        <w:t xml:space="preserve">; please ensure you copy-paste the address to one of the tested browsers: Internet Explorer 10, 9 and 8; Chrome 30 and 29; Firefox 25. </w:t>
      </w:r>
    </w:p>
    <w:p w:rsidR="00E52DD7" w:rsidRDefault="00E52DD7" w:rsidP="00E52DD7">
      <w:pPr>
        <w:pStyle w:val="ListeParagraf"/>
        <w:spacing w:after="0" w:line="240" w:lineRule="auto"/>
        <w:ind w:left="284"/>
      </w:pPr>
      <w:r w:rsidRPr="009E4A56">
        <w:t>If you have used a non-supported browser to register, you must use an alternative email address or select ‘Forgotten your password’ at the log in screen stage when registering on a supported browser</w:t>
      </w:r>
    </w:p>
    <w:p w:rsidR="009A25D9" w:rsidRDefault="009A25D9" w:rsidP="00E52DD7">
      <w:pPr>
        <w:pStyle w:val="ListeParagraf"/>
        <w:spacing w:after="0" w:line="240" w:lineRule="auto"/>
        <w:ind w:left="284"/>
      </w:pPr>
    </w:p>
    <w:p w:rsidR="009A25D9" w:rsidRDefault="009A25D9" w:rsidP="00E52DD7">
      <w:pPr>
        <w:pStyle w:val="ListeParagraf"/>
        <w:spacing w:after="0" w:line="240" w:lineRule="auto"/>
        <w:ind w:left="284"/>
      </w:pPr>
    </w:p>
    <w:p w:rsidR="009A25D9" w:rsidRDefault="009A25D9" w:rsidP="00E52DD7">
      <w:pPr>
        <w:pStyle w:val="ListeParagraf"/>
        <w:spacing w:after="0" w:line="240" w:lineRule="auto"/>
        <w:ind w:left="284"/>
      </w:pPr>
    </w:p>
    <w:p w:rsidR="009A25D9" w:rsidRDefault="009A25D9" w:rsidP="00E52DD7">
      <w:pPr>
        <w:pStyle w:val="ListeParagraf"/>
        <w:spacing w:after="0" w:line="240" w:lineRule="auto"/>
        <w:ind w:left="284"/>
      </w:pPr>
    </w:p>
    <w:p w:rsidR="009A25D9" w:rsidRDefault="009A25D9" w:rsidP="00E52DD7">
      <w:pPr>
        <w:numPr>
          <w:ilvl w:val="0"/>
          <w:numId w:val="3"/>
        </w:numPr>
        <w:spacing w:after="0" w:line="240" w:lineRule="auto"/>
        <w:ind w:left="284"/>
        <w:rPr>
          <w:rFonts w:eastAsia="Times New Roman" w:cs="Times New Roman"/>
          <w:color w:val="000000" w:themeColor="text1"/>
          <w:sz w:val="24"/>
          <w:szCs w:val="24"/>
          <w:lang w:eastAsia="en-GB"/>
        </w:rPr>
      </w:pPr>
      <w:r>
        <w:rPr>
          <w:rFonts w:eastAsia="Times New Roman" w:cs="Times New Roman"/>
          <w:color w:val="000000" w:themeColor="text1"/>
          <w:sz w:val="24"/>
          <w:szCs w:val="24"/>
          <w:lang w:eastAsia="en-GB"/>
        </w:rPr>
        <w:lastRenderedPageBreak/>
        <w:t>Detailed guidance on the application procedure can be found here:</w:t>
      </w:r>
    </w:p>
    <w:p w:rsidR="009A25D9" w:rsidRPr="009A25D9" w:rsidRDefault="009A25D9" w:rsidP="009A25D9">
      <w:pPr>
        <w:pStyle w:val="ListeParagraf"/>
        <w:spacing w:after="0" w:line="240" w:lineRule="auto"/>
        <w:rPr>
          <w:rFonts w:cs="Times New Roman"/>
          <w:color w:val="FF0000"/>
          <w:sz w:val="24"/>
          <w:szCs w:val="24"/>
        </w:rPr>
      </w:pPr>
      <w:r w:rsidRPr="009A25D9">
        <w:rPr>
          <w:rFonts w:cs="Times New Roman"/>
          <w:color w:val="FF0000"/>
          <w:sz w:val="24"/>
          <w:szCs w:val="24"/>
        </w:rPr>
        <w:t xml:space="preserve">English </w:t>
      </w:r>
    </w:p>
    <w:p w:rsidR="009A25D9" w:rsidRPr="009A25D9" w:rsidRDefault="00175D52" w:rsidP="009A25D9">
      <w:pPr>
        <w:pStyle w:val="ListeParagraf"/>
        <w:rPr>
          <w:color w:val="1F497D"/>
          <w:sz w:val="24"/>
        </w:rPr>
      </w:pPr>
      <w:hyperlink r:id="rId12" w:history="1">
        <w:r w:rsidR="009A25D9" w:rsidRPr="009A25D9">
          <w:rPr>
            <w:rStyle w:val="Kpr"/>
            <w:sz w:val="24"/>
          </w:rPr>
          <w:t>https://www.gov.uk/government/uploads/system/uploads/attachment_data/file/408853/HOW_TO_APPLY_FOR_A_UK_VISA_Jan_2015_English.pdf</w:t>
        </w:r>
      </w:hyperlink>
    </w:p>
    <w:p w:rsidR="009A25D9" w:rsidRPr="009A25D9" w:rsidRDefault="009A25D9" w:rsidP="009A25D9">
      <w:pPr>
        <w:pStyle w:val="ListeParagraf"/>
        <w:spacing w:after="0" w:line="240" w:lineRule="auto"/>
        <w:rPr>
          <w:rFonts w:cs="Times New Roman"/>
          <w:color w:val="FF0000"/>
          <w:sz w:val="24"/>
          <w:szCs w:val="24"/>
        </w:rPr>
      </w:pPr>
      <w:proofErr w:type="spellStart"/>
      <w:r w:rsidRPr="009A25D9">
        <w:rPr>
          <w:rFonts w:cs="Times New Roman"/>
          <w:color w:val="FF0000"/>
          <w:sz w:val="24"/>
          <w:szCs w:val="24"/>
        </w:rPr>
        <w:t>Turkce</w:t>
      </w:r>
      <w:proofErr w:type="spellEnd"/>
    </w:p>
    <w:p w:rsidR="009A25D9" w:rsidRPr="009A25D9" w:rsidRDefault="00175D52" w:rsidP="009A25D9">
      <w:pPr>
        <w:pStyle w:val="ListeParagraf"/>
        <w:rPr>
          <w:color w:val="1F497D"/>
        </w:rPr>
      </w:pPr>
      <w:hyperlink r:id="rId13" w:history="1">
        <w:r w:rsidR="009A25D9">
          <w:rPr>
            <w:rStyle w:val="Kpr"/>
          </w:rPr>
          <w:t>https://www.gov.uk/government/uploads/system/uploads/attachment_data/file/408854/HOW_TO_APPLY_FOR_A_UK_VISA_Jan_2015_Turkish.pdf</w:t>
        </w:r>
      </w:hyperlink>
    </w:p>
    <w:p w:rsidR="00E52DD7" w:rsidRPr="001C27AD" w:rsidRDefault="00E52DD7" w:rsidP="00E52DD7">
      <w:pPr>
        <w:numPr>
          <w:ilvl w:val="0"/>
          <w:numId w:val="3"/>
        </w:numPr>
        <w:spacing w:after="0" w:line="240" w:lineRule="auto"/>
        <w:ind w:left="284"/>
        <w:rPr>
          <w:rFonts w:eastAsia="Times New Roman" w:cs="Times New Roman"/>
          <w:color w:val="000000" w:themeColor="text1"/>
          <w:sz w:val="24"/>
          <w:szCs w:val="24"/>
          <w:lang w:eastAsia="en-GB"/>
        </w:rPr>
      </w:pPr>
      <w:r w:rsidRPr="001C27AD">
        <w:rPr>
          <w:rFonts w:cs="Times New Roman"/>
          <w:color w:val="000000" w:themeColor="text1"/>
          <w:sz w:val="24"/>
          <w:szCs w:val="24"/>
        </w:rPr>
        <w:t>Once you have made your appointment, you will need to pay your visa fee online. Please read condition of payment and refund policy; mark boxes to confirm you have read and understood the information to make payment. You will be directed to a secure payment system</w:t>
      </w:r>
    </w:p>
    <w:p w:rsidR="00E52DD7" w:rsidRPr="001C27AD" w:rsidRDefault="00E52DD7" w:rsidP="00E52DD7">
      <w:pPr>
        <w:spacing w:after="0" w:line="240" w:lineRule="auto"/>
        <w:ind w:left="284"/>
        <w:rPr>
          <w:rFonts w:eastAsia="Times New Roman" w:cs="Times New Roman"/>
          <w:color w:val="000000" w:themeColor="text1"/>
          <w:sz w:val="14"/>
          <w:szCs w:val="24"/>
          <w:lang w:eastAsia="en-GB"/>
        </w:rPr>
      </w:pPr>
    </w:p>
    <w:p w:rsidR="00E52DD7" w:rsidRPr="001C27AD" w:rsidRDefault="00E52DD7" w:rsidP="00E52DD7">
      <w:pPr>
        <w:numPr>
          <w:ilvl w:val="0"/>
          <w:numId w:val="3"/>
        </w:numPr>
        <w:spacing w:after="0" w:line="240" w:lineRule="auto"/>
        <w:ind w:left="284"/>
        <w:rPr>
          <w:rFonts w:eastAsia="Times New Roman" w:cs="Times New Roman"/>
          <w:color w:val="333333"/>
          <w:sz w:val="24"/>
          <w:szCs w:val="24"/>
          <w:lang w:eastAsia="en-GB"/>
        </w:rPr>
      </w:pPr>
      <w:r w:rsidRPr="001C27AD">
        <w:rPr>
          <w:rFonts w:eastAsia="Times New Roman" w:cs="Times New Roman"/>
          <w:color w:val="000000" w:themeColor="text1"/>
          <w:sz w:val="24"/>
          <w:szCs w:val="24"/>
          <w:lang w:eastAsia="en-GB"/>
        </w:rPr>
        <w:t xml:space="preserve">Attend your appointment to submit your biometrics information (and any required documentation). For further information about visa application centres and  facilities please visit </w:t>
      </w:r>
      <w:hyperlink r:id="rId14" w:history="1">
        <w:r w:rsidRPr="001C27AD">
          <w:rPr>
            <w:rStyle w:val="Kpr"/>
            <w:rFonts w:cs="Times New Roman"/>
            <w:sz w:val="24"/>
            <w:szCs w:val="24"/>
          </w:rPr>
          <w:t>http://www.tpcontact.co.uk/</w:t>
        </w:r>
      </w:hyperlink>
    </w:p>
    <w:p w:rsidR="00E52DD7" w:rsidRPr="001C27AD" w:rsidRDefault="00E52DD7" w:rsidP="00E52DD7">
      <w:pPr>
        <w:spacing w:after="0" w:line="240" w:lineRule="auto"/>
        <w:ind w:left="284"/>
        <w:rPr>
          <w:rFonts w:eastAsia="Times New Roman" w:cs="Times New Roman"/>
          <w:color w:val="333333"/>
          <w:sz w:val="14"/>
          <w:szCs w:val="24"/>
          <w:lang w:eastAsia="en-GB"/>
        </w:rPr>
      </w:pPr>
    </w:p>
    <w:p w:rsidR="00E52DD7" w:rsidRDefault="00E52DD7" w:rsidP="00E52DD7">
      <w:pPr>
        <w:numPr>
          <w:ilvl w:val="0"/>
          <w:numId w:val="3"/>
        </w:numPr>
        <w:spacing w:after="0" w:line="240" w:lineRule="auto"/>
        <w:ind w:left="284"/>
        <w:rPr>
          <w:rFonts w:eastAsia="Times New Roman" w:cs="Times New Roman"/>
          <w:color w:val="000000" w:themeColor="text1"/>
          <w:sz w:val="24"/>
          <w:szCs w:val="24"/>
          <w:lang w:eastAsia="en-GB"/>
        </w:rPr>
      </w:pPr>
      <w:r w:rsidRPr="001C27AD">
        <w:rPr>
          <w:rFonts w:eastAsia="Times New Roman" w:cs="Times New Roman"/>
          <w:color w:val="000000" w:themeColor="text1"/>
          <w:sz w:val="24"/>
          <w:szCs w:val="24"/>
          <w:lang w:eastAsia="en-GB"/>
        </w:rPr>
        <w:t>Your visa applicatio</w:t>
      </w:r>
      <w:r w:rsidR="009A25D9">
        <w:rPr>
          <w:rFonts w:eastAsia="Times New Roman" w:cs="Times New Roman"/>
          <w:color w:val="000000" w:themeColor="text1"/>
          <w:sz w:val="24"/>
          <w:szCs w:val="24"/>
          <w:lang w:eastAsia="en-GB"/>
        </w:rPr>
        <w:t>n and documents will be assessed</w:t>
      </w:r>
      <w:r w:rsidRPr="001C27AD">
        <w:rPr>
          <w:rFonts w:eastAsia="Times New Roman" w:cs="Times New Roman"/>
          <w:color w:val="000000" w:themeColor="text1"/>
          <w:sz w:val="24"/>
          <w:szCs w:val="24"/>
          <w:lang w:eastAsia="en-GB"/>
        </w:rPr>
        <w:t xml:space="preserve"> by the UK Visas and Immigration team in Istanbul and they will make a decision on issuing a visa. </w:t>
      </w:r>
    </w:p>
    <w:p w:rsidR="00E52DD7" w:rsidRPr="001C27AD" w:rsidRDefault="00E52DD7" w:rsidP="00E52DD7">
      <w:pPr>
        <w:spacing w:after="0" w:line="240" w:lineRule="auto"/>
        <w:ind w:left="284"/>
        <w:rPr>
          <w:rFonts w:eastAsia="Times New Roman" w:cs="Times New Roman"/>
          <w:color w:val="000000" w:themeColor="text1"/>
          <w:sz w:val="14"/>
          <w:szCs w:val="24"/>
          <w:lang w:eastAsia="en-GB"/>
        </w:rPr>
      </w:pPr>
    </w:p>
    <w:p w:rsidR="00E52DD7" w:rsidRDefault="00E52DD7" w:rsidP="00E52DD7">
      <w:pPr>
        <w:numPr>
          <w:ilvl w:val="0"/>
          <w:numId w:val="3"/>
        </w:numPr>
        <w:spacing w:after="0" w:line="240" w:lineRule="auto"/>
        <w:ind w:left="284"/>
        <w:rPr>
          <w:rFonts w:eastAsia="Times New Roman" w:cs="Times New Roman"/>
          <w:color w:val="000000" w:themeColor="text1"/>
          <w:sz w:val="24"/>
          <w:szCs w:val="24"/>
          <w:lang w:eastAsia="en-GB"/>
        </w:rPr>
      </w:pPr>
      <w:r w:rsidRPr="001C27AD">
        <w:rPr>
          <w:rFonts w:eastAsia="Times New Roman" w:cs="Times New Roman"/>
          <w:color w:val="000000" w:themeColor="text1"/>
          <w:sz w:val="24"/>
          <w:szCs w:val="24"/>
          <w:lang w:eastAsia="en-GB"/>
        </w:rPr>
        <w:t>Your do</w:t>
      </w:r>
      <w:r w:rsidR="009A25D9">
        <w:rPr>
          <w:rFonts w:eastAsia="Times New Roman" w:cs="Times New Roman"/>
          <w:color w:val="000000" w:themeColor="text1"/>
          <w:sz w:val="24"/>
          <w:szCs w:val="24"/>
          <w:lang w:eastAsia="en-GB"/>
        </w:rPr>
        <w:t xml:space="preserve">cuments will be returned to the VAC or to you if you directly if you have purchased return courier service </w:t>
      </w:r>
    </w:p>
    <w:p w:rsidR="00E52DD7" w:rsidRDefault="00E52DD7" w:rsidP="00E52DD7">
      <w:pPr>
        <w:spacing w:after="0" w:line="240" w:lineRule="auto"/>
        <w:ind w:left="284"/>
        <w:rPr>
          <w:rFonts w:eastAsia="Times New Roman" w:cs="Times New Roman"/>
          <w:color w:val="000000" w:themeColor="text1"/>
          <w:sz w:val="14"/>
          <w:szCs w:val="24"/>
          <w:lang w:eastAsia="en-GB"/>
        </w:rPr>
      </w:pPr>
    </w:p>
    <w:p w:rsidR="00E52DD7" w:rsidRPr="00A653E0" w:rsidRDefault="00E52DD7" w:rsidP="00E52DD7">
      <w:pPr>
        <w:spacing w:after="0" w:line="240" w:lineRule="auto"/>
        <w:ind w:left="284"/>
        <w:rPr>
          <w:rFonts w:cs="Times New Roman"/>
          <w:color w:val="000000" w:themeColor="text1"/>
          <w:sz w:val="24"/>
          <w:szCs w:val="24"/>
        </w:rPr>
      </w:pPr>
      <w:r w:rsidRPr="00A653E0">
        <w:rPr>
          <w:rFonts w:cs="Times New Roman"/>
          <w:color w:val="000000" w:themeColor="text1"/>
          <w:sz w:val="24"/>
          <w:szCs w:val="24"/>
        </w:rPr>
        <w:t>UKVI is constantly working for opportunities to enable improved customer services.</w:t>
      </w:r>
    </w:p>
    <w:p w:rsidR="00E52DD7" w:rsidRDefault="00E52DD7" w:rsidP="00E52DD7">
      <w:pPr>
        <w:spacing w:after="0" w:line="240" w:lineRule="auto"/>
        <w:ind w:left="284"/>
        <w:rPr>
          <w:rFonts w:cs="Times New Roman"/>
          <w:color w:val="000000" w:themeColor="text1"/>
          <w:sz w:val="24"/>
          <w:szCs w:val="24"/>
        </w:rPr>
      </w:pPr>
      <w:r>
        <w:rPr>
          <w:rFonts w:cs="Times New Roman"/>
          <w:color w:val="000000" w:themeColor="text1"/>
          <w:sz w:val="24"/>
          <w:szCs w:val="24"/>
        </w:rPr>
        <w:t xml:space="preserve">You may find </w:t>
      </w:r>
      <w:r w:rsidRPr="00A653E0">
        <w:rPr>
          <w:rFonts w:cs="Times New Roman"/>
          <w:color w:val="000000" w:themeColor="text1"/>
          <w:sz w:val="24"/>
          <w:szCs w:val="24"/>
        </w:rPr>
        <w:t xml:space="preserve">the </w:t>
      </w:r>
      <w:r>
        <w:rPr>
          <w:rFonts w:cs="Times New Roman"/>
          <w:color w:val="000000" w:themeColor="text1"/>
          <w:sz w:val="24"/>
          <w:szCs w:val="24"/>
        </w:rPr>
        <w:t xml:space="preserve">“How to Apply for a UK Visa” guide from the following links. </w:t>
      </w:r>
    </w:p>
    <w:p w:rsidR="001C27AD" w:rsidRPr="001C27AD" w:rsidRDefault="001C27AD" w:rsidP="007573CB">
      <w:pPr>
        <w:spacing w:after="0" w:line="240" w:lineRule="auto"/>
        <w:ind w:left="284"/>
        <w:rPr>
          <w:rFonts w:cs="Times New Roman"/>
          <w:b/>
          <w:color w:val="000000" w:themeColor="text1"/>
          <w:sz w:val="10"/>
          <w:szCs w:val="24"/>
        </w:rPr>
      </w:pPr>
    </w:p>
    <w:p w:rsidR="007573CB" w:rsidRPr="003A490A" w:rsidRDefault="007573CB" w:rsidP="007573CB">
      <w:pPr>
        <w:spacing w:after="0" w:line="240" w:lineRule="auto"/>
        <w:ind w:left="284"/>
        <w:rPr>
          <w:rFonts w:cs="Times New Roman"/>
          <w:sz w:val="24"/>
          <w:szCs w:val="24"/>
        </w:rPr>
      </w:pPr>
    </w:p>
    <w:p w:rsidR="007573CB" w:rsidRPr="003A490A" w:rsidRDefault="007573CB" w:rsidP="007573CB">
      <w:pPr>
        <w:spacing w:after="0" w:line="240" w:lineRule="auto"/>
        <w:ind w:left="284"/>
        <w:rPr>
          <w:rFonts w:cs="Times New Roman"/>
          <w:sz w:val="24"/>
          <w:szCs w:val="24"/>
        </w:rPr>
      </w:pPr>
      <w:r w:rsidRPr="003A490A">
        <w:rPr>
          <w:rFonts w:cs="Times New Roman"/>
          <w:sz w:val="24"/>
          <w:szCs w:val="24"/>
        </w:rPr>
        <w:t xml:space="preserve">Where we offer a priority service, this is only available for certain categories of applications. Please check </w:t>
      </w:r>
      <w:hyperlink r:id="rId15" w:history="1">
        <w:r w:rsidRPr="003A490A">
          <w:rPr>
            <w:rStyle w:val="Kpr"/>
            <w:rFonts w:cs="Times New Roman"/>
            <w:sz w:val="24"/>
            <w:szCs w:val="24"/>
          </w:rPr>
          <w:t>https://www.gov.uk/visas-immigration</w:t>
        </w:r>
      </w:hyperlink>
      <w:r w:rsidRPr="003A490A">
        <w:rPr>
          <w:rFonts w:cs="Times New Roman"/>
          <w:sz w:val="24"/>
          <w:szCs w:val="24"/>
        </w:rPr>
        <w:t xml:space="preserve"> </w:t>
      </w:r>
      <w:r w:rsidRPr="003A490A">
        <w:rPr>
          <w:rFonts w:eastAsia="Times New Roman" w:cs="Times New Roman"/>
          <w:color w:val="333333"/>
          <w:sz w:val="24"/>
          <w:szCs w:val="24"/>
          <w:lang w:eastAsia="en-GB"/>
        </w:rPr>
        <w:t xml:space="preserve">or </w:t>
      </w:r>
      <w:hyperlink r:id="rId16" w:history="1">
        <w:r w:rsidRPr="003A490A">
          <w:rPr>
            <w:rStyle w:val="Kpr"/>
            <w:rFonts w:cs="Times New Roman"/>
            <w:sz w:val="24"/>
            <w:szCs w:val="24"/>
          </w:rPr>
          <w:t>http://www.tpcontact.co.uk/</w:t>
        </w:r>
      </w:hyperlink>
      <w:r w:rsidRPr="003A490A">
        <w:rPr>
          <w:rFonts w:cs="Times New Roman"/>
          <w:sz w:val="24"/>
          <w:szCs w:val="24"/>
        </w:rPr>
        <w:t xml:space="preserve"> for further information.</w:t>
      </w:r>
    </w:p>
    <w:p w:rsidR="007573CB" w:rsidRPr="003A490A" w:rsidRDefault="007573CB" w:rsidP="007573CB">
      <w:pPr>
        <w:spacing w:after="0" w:line="240" w:lineRule="auto"/>
        <w:ind w:left="284"/>
        <w:rPr>
          <w:rFonts w:cs="Times New Roman"/>
          <w:sz w:val="24"/>
          <w:szCs w:val="24"/>
        </w:rPr>
      </w:pPr>
      <w:r w:rsidRPr="00392251">
        <w:rPr>
          <w:rFonts w:cs="Times New Roman"/>
          <w:b/>
          <w:sz w:val="24"/>
          <w:szCs w:val="24"/>
        </w:rPr>
        <w:t>Important note-</w:t>
      </w:r>
      <w:r w:rsidRPr="003A490A">
        <w:rPr>
          <w:rFonts w:cs="Times New Roman"/>
          <w:sz w:val="24"/>
          <w:szCs w:val="24"/>
        </w:rPr>
        <w:t xml:space="preserve"> By opting for the Priority Service, it does not imply or guarantee in any way that you will be successful in your application. All visa applicants must meet the requirements of the UK Immigration Rules. The amount paid for the priority service, as well as the visa application fee, is not refundable if the visa application is refused or, in exceptional cases, takes longer to process. </w:t>
      </w:r>
    </w:p>
    <w:p w:rsidR="007573CB" w:rsidRDefault="007573CB" w:rsidP="007573CB">
      <w:pPr>
        <w:spacing w:after="0" w:line="240" w:lineRule="auto"/>
        <w:ind w:left="284"/>
        <w:rPr>
          <w:rFonts w:cs="Times New Roman"/>
          <w:b/>
          <w:color w:val="7030A0"/>
          <w:sz w:val="28"/>
          <w:szCs w:val="24"/>
        </w:rPr>
      </w:pPr>
    </w:p>
    <w:p w:rsidR="007573CB" w:rsidRDefault="007573CB" w:rsidP="007573CB">
      <w:pPr>
        <w:spacing w:after="0" w:line="240" w:lineRule="auto"/>
        <w:ind w:left="284"/>
        <w:rPr>
          <w:rFonts w:cs="Times New Roman"/>
          <w:b/>
          <w:color w:val="7030A0"/>
          <w:sz w:val="28"/>
          <w:szCs w:val="24"/>
        </w:rPr>
      </w:pPr>
      <w:r w:rsidRPr="005E330D">
        <w:rPr>
          <w:rFonts w:cs="Times New Roman"/>
          <w:b/>
          <w:color w:val="7030A0"/>
          <w:sz w:val="28"/>
          <w:szCs w:val="24"/>
        </w:rPr>
        <w:t xml:space="preserve">Latest news </w:t>
      </w:r>
    </w:p>
    <w:p w:rsidR="004C187D" w:rsidRPr="00C238FF" w:rsidRDefault="004C187D" w:rsidP="004C187D">
      <w:pPr>
        <w:spacing w:after="0"/>
        <w:ind w:left="284"/>
        <w:rPr>
          <w:rFonts w:cs="Arial"/>
          <w:sz w:val="24"/>
          <w:szCs w:val="24"/>
        </w:rPr>
      </w:pPr>
      <w:r w:rsidRPr="00C238FF">
        <w:rPr>
          <w:rFonts w:cs="Arial"/>
          <w:color w:val="000000"/>
          <w:sz w:val="24"/>
          <w:szCs w:val="24"/>
        </w:rPr>
        <w:t>On 16 March 2015 UK Visas &amp; Immigration</w:t>
      </w:r>
      <w:r w:rsidRPr="00C238FF">
        <w:rPr>
          <w:rFonts w:cs="Arial"/>
          <w:sz w:val="24"/>
          <w:szCs w:val="24"/>
        </w:rPr>
        <w:t xml:space="preserve"> launch</w:t>
      </w:r>
      <w:r>
        <w:rPr>
          <w:rFonts w:cs="Arial"/>
          <w:sz w:val="24"/>
          <w:szCs w:val="24"/>
        </w:rPr>
        <w:t>ed</w:t>
      </w:r>
      <w:r w:rsidRPr="00C238FF">
        <w:rPr>
          <w:rFonts w:cs="Arial"/>
          <w:sz w:val="24"/>
          <w:szCs w:val="24"/>
        </w:rPr>
        <w:t xml:space="preserve"> a new</w:t>
      </w:r>
      <w:r w:rsidRPr="00C238FF">
        <w:rPr>
          <w:rFonts w:cs="Arial"/>
          <w:color w:val="000000"/>
          <w:sz w:val="24"/>
          <w:szCs w:val="24"/>
        </w:rPr>
        <w:t xml:space="preserve"> 24-hour </w:t>
      </w:r>
      <w:r w:rsidRPr="00C238FF">
        <w:rPr>
          <w:rFonts w:cs="Arial"/>
          <w:b/>
          <w:color w:val="000000"/>
          <w:sz w:val="24"/>
          <w:szCs w:val="24"/>
        </w:rPr>
        <w:t>Super Priority Visa Service</w:t>
      </w:r>
      <w:r w:rsidRPr="00C238FF">
        <w:rPr>
          <w:rFonts w:cs="Arial"/>
          <w:color w:val="000000"/>
          <w:sz w:val="24"/>
          <w:szCs w:val="24"/>
        </w:rPr>
        <w:t xml:space="preserve"> </w:t>
      </w:r>
      <w:r w:rsidRPr="00C238FF">
        <w:rPr>
          <w:rFonts w:cs="Arial"/>
          <w:sz w:val="24"/>
          <w:szCs w:val="24"/>
        </w:rPr>
        <w:t xml:space="preserve">in Istanbul.  </w:t>
      </w:r>
    </w:p>
    <w:p w:rsidR="004C187D" w:rsidRDefault="004C187D" w:rsidP="004C187D">
      <w:pPr>
        <w:spacing w:before="45" w:after="45"/>
        <w:ind w:left="284"/>
        <w:rPr>
          <w:rFonts w:cs="Arial"/>
          <w:sz w:val="24"/>
          <w:szCs w:val="24"/>
        </w:rPr>
      </w:pPr>
      <w:r w:rsidRPr="00C238FF">
        <w:rPr>
          <w:rFonts w:cs="Arial"/>
          <w:color w:val="000000"/>
          <w:sz w:val="24"/>
          <w:szCs w:val="24"/>
        </w:rPr>
        <w:t xml:space="preserve">The introduction of the Super Priority Visa Service in Istanbul will give customers, applying for most visit or work visas, the option to </w:t>
      </w:r>
      <w:r w:rsidRPr="00C238FF">
        <w:rPr>
          <w:rFonts w:cs="Arial"/>
          <w:sz w:val="24"/>
          <w:szCs w:val="24"/>
        </w:rPr>
        <w:t xml:space="preserve">apply, receive a decision and collect their documents within24 hours. </w:t>
      </w:r>
    </w:p>
    <w:p w:rsidR="004C187D" w:rsidRPr="0015157F" w:rsidRDefault="004C187D" w:rsidP="004C187D">
      <w:pPr>
        <w:ind w:left="284"/>
        <w:rPr>
          <w:rFonts w:cs="Arial"/>
          <w:sz w:val="24"/>
          <w:szCs w:val="24"/>
        </w:rPr>
      </w:pPr>
      <w:r w:rsidRPr="0015157F">
        <w:rPr>
          <w:rFonts w:cs="Arial"/>
          <w:sz w:val="24"/>
          <w:szCs w:val="24"/>
        </w:rPr>
        <w:t xml:space="preserve">The service costs an additional </w:t>
      </w:r>
      <w:r w:rsidRPr="0015157F">
        <w:rPr>
          <w:rFonts w:cs="Arial"/>
          <w:b/>
          <w:bCs/>
          <w:spacing w:val="7"/>
          <w:sz w:val="24"/>
          <w:szCs w:val="24"/>
        </w:rPr>
        <w:t xml:space="preserve">£600 </w:t>
      </w:r>
      <w:r w:rsidRPr="0015157F">
        <w:rPr>
          <w:rFonts w:cs="Arial"/>
          <w:sz w:val="24"/>
          <w:szCs w:val="24"/>
        </w:rPr>
        <w:t>and is available to customers applying in one of the following immigration routes:</w:t>
      </w:r>
    </w:p>
    <w:p w:rsidR="004C187D" w:rsidRPr="006123B2" w:rsidRDefault="00175D52" w:rsidP="004C187D">
      <w:pPr>
        <w:pStyle w:val="ListeParagraf"/>
        <w:numPr>
          <w:ilvl w:val="0"/>
          <w:numId w:val="5"/>
        </w:numPr>
        <w:spacing w:after="0" w:line="240" w:lineRule="auto"/>
        <w:jc w:val="both"/>
      </w:pPr>
      <w:hyperlink r:id="rId17" w:history="1">
        <w:r w:rsidR="004C187D" w:rsidRPr="006123B2">
          <w:rPr>
            <w:rStyle w:val="Kpr"/>
          </w:rPr>
          <w:t xml:space="preserve">Tourist and short stay </w:t>
        </w:r>
      </w:hyperlink>
      <w:r w:rsidR="004C187D" w:rsidRPr="006123B2">
        <w:t xml:space="preserve">visit visas for those with authority to live in Turkey </w:t>
      </w:r>
    </w:p>
    <w:p w:rsidR="004C187D" w:rsidRPr="006123B2" w:rsidRDefault="00175D52" w:rsidP="004C187D">
      <w:pPr>
        <w:pStyle w:val="ListeParagraf"/>
        <w:numPr>
          <w:ilvl w:val="0"/>
          <w:numId w:val="5"/>
        </w:numPr>
        <w:spacing w:after="0" w:line="240" w:lineRule="auto"/>
        <w:jc w:val="both"/>
      </w:pPr>
      <w:hyperlink r:id="rId18" w:history="1">
        <w:r w:rsidR="004C187D" w:rsidRPr="006123B2">
          <w:rPr>
            <w:rStyle w:val="Kpr"/>
          </w:rPr>
          <w:t xml:space="preserve">Points Based System Tier 2 </w:t>
        </w:r>
      </w:hyperlink>
      <w:r w:rsidR="004C187D" w:rsidRPr="006123B2">
        <w:t xml:space="preserve"> applicants with authority to live in Turkey </w:t>
      </w:r>
    </w:p>
    <w:p w:rsidR="004C187D" w:rsidRDefault="00175D52" w:rsidP="004C187D">
      <w:pPr>
        <w:pStyle w:val="ListeParagraf"/>
        <w:numPr>
          <w:ilvl w:val="0"/>
          <w:numId w:val="5"/>
        </w:numPr>
        <w:spacing w:after="0" w:line="240" w:lineRule="auto"/>
        <w:jc w:val="both"/>
      </w:pPr>
      <w:hyperlink r:id="rId19" w:history="1">
        <w:r w:rsidR="004C187D" w:rsidRPr="00094780">
          <w:rPr>
            <w:rStyle w:val="Kpr"/>
          </w:rPr>
          <w:t>Points Based System Tier 5</w:t>
        </w:r>
      </w:hyperlink>
      <w:r w:rsidR="004C187D" w:rsidRPr="00094780">
        <w:t xml:space="preserve">  applicants with authority to live in Turkey </w:t>
      </w:r>
    </w:p>
    <w:p w:rsidR="004C187D" w:rsidRDefault="004C187D" w:rsidP="004C187D">
      <w:pPr>
        <w:pStyle w:val="ListeParagraf"/>
        <w:numPr>
          <w:ilvl w:val="0"/>
          <w:numId w:val="5"/>
        </w:numPr>
        <w:spacing w:after="0" w:line="240" w:lineRule="auto"/>
        <w:jc w:val="both"/>
      </w:pPr>
    </w:p>
    <w:p w:rsidR="004C187D" w:rsidRPr="0015157F" w:rsidRDefault="004C187D" w:rsidP="004C187D">
      <w:pPr>
        <w:spacing w:before="45" w:after="45"/>
        <w:ind w:left="284"/>
        <w:jc w:val="both"/>
        <w:rPr>
          <w:rFonts w:cs="Arial"/>
          <w:color w:val="000000"/>
          <w:sz w:val="24"/>
          <w:szCs w:val="24"/>
        </w:rPr>
      </w:pPr>
      <w:r w:rsidRPr="0015157F">
        <w:rPr>
          <w:rFonts w:cs="Arial"/>
          <w:color w:val="000000"/>
          <w:sz w:val="24"/>
          <w:szCs w:val="24"/>
        </w:rPr>
        <w:t>Appointments are available Monday to Thursday from 08:30 until 09:30am.  Once an application has been submitted at the Visa Application Centre in Istanbul, applications will be processed and a decision made in the usual way. Customers will then be able to collect their documents from 09:00 the next working day.</w:t>
      </w:r>
    </w:p>
    <w:p w:rsidR="004C187D" w:rsidRPr="0015157F" w:rsidRDefault="004C187D" w:rsidP="004C187D">
      <w:pPr>
        <w:pStyle w:val="ListeParagraf"/>
        <w:ind w:left="1080"/>
        <w:rPr>
          <w:rFonts w:cs="Arial"/>
          <w:sz w:val="24"/>
          <w:szCs w:val="24"/>
        </w:rPr>
      </w:pPr>
    </w:p>
    <w:p w:rsidR="004C187D" w:rsidRPr="0015157F" w:rsidRDefault="004C187D" w:rsidP="004C187D">
      <w:pPr>
        <w:ind w:left="-426"/>
        <w:rPr>
          <w:rFonts w:cs="Arial"/>
          <w:sz w:val="24"/>
          <w:szCs w:val="24"/>
        </w:rPr>
      </w:pPr>
      <w:r>
        <w:rPr>
          <w:rFonts w:cs="Arial"/>
          <w:sz w:val="24"/>
          <w:szCs w:val="24"/>
        </w:rPr>
        <w:t xml:space="preserve">    </w:t>
      </w:r>
      <w:r>
        <w:rPr>
          <w:rFonts w:cs="Arial"/>
          <w:sz w:val="24"/>
          <w:szCs w:val="24"/>
        </w:rPr>
        <w:tab/>
        <w:t xml:space="preserve">     </w:t>
      </w:r>
      <w:r w:rsidRPr="0015157F">
        <w:rPr>
          <w:rFonts w:cs="Arial"/>
          <w:sz w:val="24"/>
          <w:szCs w:val="24"/>
        </w:rPr>
        <w:t xml:space="preserve">For further information please click </w:t>
      </w:r>
      <w:hyperlink r:id="rId20" w:history="1">
        <w:r w:rsidRPr="0015157F">
          <w:rPr>
            <w:rStyle w:val="Kpr"/>
            <w:rFonts w:cs="Arial"/>
            <w:color w:val="548DD4" w:themeColor="text2" w:themeTint="99"/>
            <w:sz w:val="24"/>
            <w:szCs w:val="24"/>
          </w:rPr>
          <w:t>here</w:t>
        </w:r>
      </w:hyperlink>
      <w:r w:rsidRPr="0015157F">
        <w:rPr>
          <w:rFonts w:cs="Arial"/>
          <w:color w:val="548DD4" w:themeColor="text2" w:themeTint="99"/>
          <w:sz w:val="24"/>
          <w:szCs w:val="24"/>
        </w:rPr>
        <w:t>.</w:t>
      </w:r>
      <w:r w:rsidRPr="0015157F">
        <w:rPr>
          <w:rFonts w:cs="Arial"/>
          <w:sz w:val="24"/>
          <w:szCs w:val="24"/>
        </w:rPr>
        <w:t xml:space="preserve"> </w:t>
      </w:r>
    </w:p>
    <w:p w:rsidR="007573CB" w:rsidRDefault="007573CB" w:rsidP="007573CB">
      <w:pPr>
        <w:spacing w:after="0" w:line="240" w:lineRule="auto"/>
        <w:ind w:left="284"/>
        <w:rPr>
          <w:rFonts w:cs="Times New Roman"/>
          <w:sz w:val="24"/>
          <w:szCs w:val="24"/>
        </w:rPr>
      </w:pPr>
      <w:r w:rsidRPr="001C27AD">
        <w:rPr>
          <w:rFonts w:cs="Times New Roman"/>
          <w:sz w:val="24"/>
          <w:szCs w:val="24"/>
        </w:rPr>
        <w:lastRenderedPageBreak/>
        <w:t xml:space="preserve">When we experience or predict drops in any of our service levels, we will let you know what they are, how you are affected, how long we estimate it will last and what we are doing to fix it. </w:t>
      </w:r>
    </w:p>
    <w:p w:rsidR="007573CB" w:rsidRPr="001C27AD" w:rsidRDefault="007573CB" w:rsidP="007573CB">
      <w:pPr>
        <w:spacing w:after="0" w:line="240" w:lineRule="auto"/>
        <w:ind w:left="284"/>
        <w:rPr>
          <w:rFonts w:cs="Times New Roman"/>
          <w:sz w:val="24"/>
          <w:szCs w:val="24"/>
        </w:rPr>
      </w:pPr>
    </w:p>
    <w:p w:rsidR="007573CB" w:rsidRDefault="007573CB" w:rsidP="007573CB">
      <w:pPr>
        <w:spacing w:after="0" w:line="240" w:lineRule="auto"/>
        <w:ind w:left="284" w:hanging="4110"/>
        <w:rPr>
          <w:rFonts w:cs="Times New Roman"/>
          <w:sz w:val="24"/>
          <w:szCs w:val="24"/>
        </w:rPr>
      </w:pPr>
      <w:r>
        <w:rPr>
          <w:rFonts w:cs="Times New Roman"/>
          <w:b/>
          <w:sz w:val="24"/>
          <w:szCs w:val="24"/>
        </w:rPr>
        <w:t xml:space="preserve">  Current delays:</w:t>
      </w:r>
      <w:r>
        <w:rPr>
          <w:rFonts w:cs="Times New Roman"/>
          <w:b/>
          <w:sz w:val="24"/>
          <w:szCs w:val="24"/>
        </w:rPr>
        <w:tab/>
      </w:r>
      <w:r w:rsidRPr="001C27AD">
        <w:rPr>
          <w:rFonts w:cs="Times New Roman"/>
          <w:b/>
          <w:sz w:val="24"/>
          <w:szCs w:val="24"/>
        </w:rPr>
        <w:t>Forecast service interruptions:</w:t>
      </w:r>
      <w:r>
        <w:rPr>
          <w:rFonts w:cs="Times New Roman"/>
          <w:sz w:val="24"/>
          <w:szCs w:val="24"/>
        </w:rPr>
        <w:tab/>
      </w:r>
      <w:r>
        <w:rPr>
          <w:rFonts w:cs="Times New Roman"/>
          <w:sz w:val="24"/>
          <w:szCs w:val="24"/>
        </w:rPr>
        <w:tab/>
      </w:r>
      <w:r w:rsidRPr="00F44F15">
        <w:rPr>
          <w:rFonts w:cs="Times New Roman"/>
          <w:sz w:val="24"/>
          <w:szCs w:val="24"/>
        </w:rPr>
        <w:t>None</w:t>
      </w:r>
      <w:r>
        <w:rPr>
          <w:rFonts w:cs="Times New Roman"/>
          <w:sz w:val="24"/>
          <w:szCs w:val="24"/>
        </w:rPr>
        <w:t xml:space="preserve"> to report</w:t>
      </w:r>
    </w:p>
    <w:p w:rsidR="007573CB" w:rsidRDefault="007573CB" w:rsidP="007573CB">
      <w:pPr>
        <w:spacing w:after="0" w:line="240" w:lineRule="auto"/>
        <w:ind w:left="284"/>
        <w:rPr>
          <w:rFonts w:cs="Times New Roman"/>
          <w:sz w:val="24"/>
          <w:szCs w:val="24"/>
        </w:rPr>
      </w:pPr>
    </w:p>
    <w:p w:rsidR="007573CB" w:rsidRPr="005E330D" w:rsidRDefault="007573CB" w:rsidP="007573CB">
      <w:pPr>
        <w:spacing w:after="0" w:line="240" w:lineRule="auto"/>
        <w:ind w:left="284"/>
        <w:rPr>
          <w:rFonts w:cs="Times New Roman"/>
          <w:b/>
          <w:color w:val="7030A0"/>
          <w:sz w:val="28"/>
          <w:szCs w:val="24"/>
        </w:rPr>
      </w:pPr>
      <w:r w:rsidRPr="005E330D">
        <w:rPr>
          <w:rFonts w:cs="Times New Roman"/>
          <w:b/>
          <w:color w:val="7030A0"/>
          <w:sz w:val="28"/>
          <w:szCs w:val="24"/>
        </w:rPr>
        <w:t>International Enquiry Service</w:t>
      </w:r>
    </w:p>
    <w:p w:rsidR="007573CB" w:rsidRPr="001C27AD" w:rsidRDefault="007573CB" w:rsidP="007573CB">
      <w:pPr>
        <w:spacing w:after="0" w:line="240" w:lineRule="auto"/>
        <w:ind w:left="284"/>
        <w:rPr>
          <w:rFonts w:cs="Times New Roman"/>
          <w:sz w:val="24"/>
          <w:szCs w:val="24"/>
        </w:rPr>
      </w:pPr>
      <w:r w:rsidRPr="001C27AD">
        <w:rPr>
          <w:rFonts w:cs="Times New Roman"/>
          <w:sz w:val="24"/>
          <w:szCs w:val="24"/>
        </w:rPr>
        <w:t>If you require any visa information, or have a query about the visa application process, you can speak to an advisor at:</w:t>
      </w:r>
    </w:p>
    <w:p w:rsidR="007573CB" w:rsidRPr="001C27AD" w:rsidRDefault="007573CB" w:rsidP="007573CB">
      <w:pPr>
        <w:pStyle w:val="ListeParagraf"/>
        <w:spacing w:after="0" w:line="240" w:lineRule="auto"/>
        <w:ind w:left="284"/>
        <w:rPr>
          <w:rFonts w:cs="Times New Roman"/>
          <w:color w:val="000000"/>
          <w:sz w:val="24"/>
          <w:szCs w:val="24"/>
        </w:rPr>
      </w:pPr>
      <w:r w:rsidRPr="001C27AD">
        <w:rPr>
          <w:rFonts w:cs="Times New Roman"/>
          <w:b/>
          <w:bCs/>
          <w:color w:val="000000"/>
          <w:sz w:val="24"/>
          <w:szCs w:val="24"/>
          <w:lang w:eastAsia="en-GB"/>
        </w:rPr>
        <w:t>Phone lines:</w:t>
      </w:r>
      <w:r w:rsidRPr="001C27AD">
        <w:rPr>
          <w:rFonts w:cs="Times New Roman"/>
          <w:color w:val="000000"/>
          <w:sz w:val="24"/>
          <w:szCs w:val="24"/>
          <w:lang w:eastAsia="en-GB"/>
        </w:rPr>
        <w:t xml:space="preserve"> </w:t>
      </w:r>
      <w:r>
        <w:rPr>
          <w:rFonts w:cs="Times New Roman"/>
          <w:color w:val="000000"/>
          <w:sz w:val="24"/>
          <w:szCs w:val="24"/>
          <w:lang w:eastAsia="en-GB"/>
        </w:rPr>
        <w:tab/>
      </w:r>
      <w:r>
        <w:rPr>
          <w:rFonts w:cs="Times New Roman"/>
          <w:color w:val="000000"/>
          <w:sz w:val="24"/>
          <w:szCs w:val="24"/>
          <w:lang w:eastAsia="en-GB"/>
        </w:rPr>
        <w:tab/>
      </w:r>
      <w:r>
        <w:rPr>
          <w:rFonts w:cs="Times New Roman"/>
          <w:color w:val="000000"/>
          <w:sz w:val="24"/>
          <w:szCs w:val="24"/>
          <w:lang w:eastAsia="en-GB"/>
        </w:rPr>
        <w:tab/>
      </w:r>
      <w:r w:rsidRPr="001C27AD">
        <w:rPr>
          <w:rFonts w:cs="Times New Roman"/>
          <w:color w:val="000000"/>
          <w:sz w:val="24"/>
          <w:szCs w:val="24"/>
        </w:rPr>
        <w:t>00 800 142 078469; or 00 44 1243 218 175</w:t>
      </w:r>
    </w:p>
    <w:p w:rsidR="007573CB" w:rsidRPr="001C27AD" w:rsidRDefault="007573CB" w:rsidP="007573CB">
      <w:pPr>
        <w:pStyle w:val="ListeParagraf"/>
        <w:spacing w:after="0" w:line="240" w:lineRule="auto"/>
        <w:ind w:left="284"/>
        <w:rPr>
          <w:rFonts w:cs="Times New Roman"/>
          <w:color w:val="000000"/>
          <w:sz w:val="24"/>
          <w:szCs w:val="24"/>
        </w:rPr>
      </w:pPr>
      <w:r w:rsidRPr="001C27AD">
        <w:rPr>
          <w:rFonts w:cs="Times New Roman"/>
          <w:b/>
          <w:bCs/>
          <w:color w:val="000000"/>
          <w:sz w:val="24"/>
          <w:szCs w:val="24"/>
          <w:lang w:eastAsia="en-GB"/>
        </w:rPr>
        <w:t>Local opening times:</w:t>
      </w:r>
      <w:r w:rsidRPr="001C27AD">
        <w:rPr>
          <w:rFonts w:cs="Times New Roman"/>
          <w:color w:val="000000"/>
          <w:sz w:val="24"/>
          <w:szCs w:val="24"/>
          <w:lang w:eastAsia="en-GB"/>
        </w:rPr>
        <w:t xml:space="preserve"> </w:t>
      </w:r>
      <w:r>
        <w:rPr>
          <w:rFonts w:cs="Times New Roman"/>
          <w:color w:val="000000"/>
          <w:sz w:val="24"/>
          <w:szCs w:val="24"/>
          <w:lang w:eastAsia="en-GB"/>
        </w:rPr>
        <w:tab/>
      </w:r>
      <w:r>
        <w:rPr>
          <w:rFonts w:cs="Times New Roman"/>
          <w:color w:val="000000"/>
          <w:sz w:val="24"/>
          <w:szCs w:val="24"/>
          <w:lang w:eastAsia="en-GB"/>
        </w:rPr>
        <w:tab/>
      </w:r>
      <w:r w:rsidRPr="001C27AD">
        <w:rPr>
          <w:rFonts w:cs="Times New Roman"/>
          <w:color w:val="000000"/>
          <w:sz w:val="24"/>
          <w:szCs w:val="24"/>
        </w:rPr>
        <w:t>9:00am - 4:00pm</w:t>
      </w:r>
    </w:p>
    <w:p w:rsidR="007573CB" w:rsidRDefault="007573CB" w:rsidP="007573CB">
      <w:pPr>
        <w:spacing w:after="0" w:line="240" w:lineRule="auto"/>
        <w:ind w:left="284" w:hanging="3316"/>
        <w:rPr>
          <w:rFonts w:cs="Times New Roman"/>
          <w:color w:val="000000"/>
          <w:sz w:val="24"/>
          <w:szCs w:val="24"/>
        </w:rPr>
      </w:pPr>
      <w:r w:rsidRPr="001C27AD">
        <w:rPr>
          <w:rFonts w:cs="Times New Roman"/>
          <w:b/>
          <w:bCs/>
          <w:color w:val="000000"/>
          <w:sz w:val="24"/>
          <w:szCs w:val="24"/>
        </w:rPr>
        <w:t>Co</w:t>
      </w:r>
      <w:r w:rsidRPr="001C27AD">
        <w:rPr>
          <w:rFonts w:cs="Times New Roman"/>
          <w:bCs/>
          <w:color w:val="000000"/>
          <w:sz w:val="24"/>
          <w:szCs w:val="24"/>
        </w:rPr>
        <w:t>s</w:t>
      </w:r>
      <w:r w:rsidRPr="001C27AD">
        <w:rPr>
          <w:rFonts w:cs="Times New Roman"/>
          <w:b/>
          <w:bCs/>
          <w:color w:val="000000"/>
          <w:sz w:val="24"/>
          <w:szCs w:val="24"/>
        </w:rPr>
        <w:t>t:</w:t>
      </w:r>
      <w:r>
        <w:rPr>
          <w:rFonts w:cs="Times New Roman"/>
          <w:b/>
          <w:bCs/>
          <w:color w:val="000000"/>
          <w:sz w:val="24"/>
          <w:szCs w:val="24"/>
        </w:rPr>
        <w:tab/>
      </w:r>
      <w:r w:rsidRPr="001C27AD">
        <w:rPr>
          <w:rFonts w:cs="Times New Roman"/>
          <w:color w:val="000000"/>
          <w:sz w:val="24"/>
          <w:szCs w:val="24"/>
        </w:rPr>
        <w:t>£1.37 per minute, you will not be charged until you are connected to an advisor.</w:t>
      </w:r>
      <w:r>
        <w:rPr>
          <w:rFonts w:cs="Times New Roman"/>
          <w:color w:val="000000"/>
          <w:sz w:val="24"/>
          <w:szCs w:val="24"/>
        </w:rPr>
        <w:t xml:space="preserve"> </w:t>
      </w:r>
      <w:r w:rsidRPr="001C27AD">
        <w:rPr>
          <w:rFonts w:cs="Times New Roman"/>
          <w:color w:val="000000"/>
          <w:sz w:val="24"/>
          <w:szCs w:val="24"/>
        </w:rPr>
        <w:t>Alternatively, if you wish to email or have a web-chat please visit the following website</w:t>
      </w:r>
    </w:p>
    <w:p w:rsidR="007573CB" w:rsidRDefault="00175D52" w:rsidP="007573CB">
      <w:pPr>
        <w:spacing w:after="0" w:line="240" w:lineRule="auto"/>
        <w:ind w:firstLine="284"/>
        <w:rPr>
          <w:sz w:val="24"/>
          <w:szCs w:val="24"/>
        </w:rPr>
      </w:pPr>
      <w:hyperlink r:id="rId21" w:history="1">
        <w:r w:rsidR="007573CB" w:rsidRPr="003A490A">
          <w:rPr>
            <w:rStyle w:val="Kpr"/>
            <w:rFonts w:cs="Times New Roman"/>
            <w:sz w:val="24"/>
            <w:szCs w:val="24"/>
            <w:lang w:eastAsia="en-GB"/>
          </w:rPr>
          <w:t>https://ukvi-international.faq-help.com/</w:t>
        </w:r>
      </w:hyperlink>
    </w:p>
    <w:p w:rsidR="007573CB" w:rsidRDefault="007573CB" w:rsidP="007573CB">
      <w:pPr>
        <w:spacing w:after="0" w:line="240" w:lineRule="auto"/>
        <w:ind w:left="284" w:firstLine="436"/>
        <w:rPr>
          <w:sz w:val="24"/>
          <w:szCs w:val="24"/>
        </w:rPr>
      </w:pPr>
    </w:p>
    <w:p w:rsidR="007573CB" w:rsidRPr="003A490A" w:rsidRDefault="007573CB" w:rsidP="007573CB">
      <w:pPr>
        <w:spacing w:after="0" w:line="240" w:lineRule="auto"/>
        <w:ind w:left="284"/>
        <w:rPr>
          <w:rFonts w:cs="Times New Roman"/>
          <w:color w:val="000000"/>
          <w:sz w:val="24"/>
          <w:szCs w:val="24"/>
        </w:rPr>
      </w:pPr>
      <w:r w:rsidRPr="003A490A">
        <w:rPr>
          <w:rFonts w:cs="Times New Roman"/>
          <w:color w:val="000000"/>
          <w:sz w:val="24"/>
          <w:szCs w:val="24"/>
          <w:lang w:eastAsia="en-GB"/>
        </w:rPr>
        <w:t xml:space="preserve">Contact by email is free, and a ten minute web-chat will cost £4. </w:t>
      </w:r>
    </w:p>
    <w:p w:rsidR="007573CB" w:rsidRPr="001C27AD" w:rsidRDefault="007573CB" w:rsidP="007573CB">
      <w:pPr>
        <w:pStyle w:val="ListeParagraf"/>
        <w:spacing w:after="0" w:line="240" w:lineRule="auto"/>
        <w:ind w:left="284"/>
        <w:rPr>
          <w:rFonts w:cs="Times New Roman"/>
          <w:color w:val="000000"/>
          <w:sz w:val="24"/>
          <w:szCs w:val="24"/>
          <w:lang w:eastAsia="en-GB"/>
        </w:rPr>
      </w:pPr>
    </w:p>
    <w:p w:rsidR="00A653E0" w:rsidRPr="00C238FF" w:rsidRDefault="00A653E0" w:rsidP="007573CB">
      <w:pPr>
        <w:spacing w:after="0" w:line="240" w:lineRule="auto"/>
        <w:ind w:left="284"/>
        <w:rPr>
          <w:rFonts w:eastAsia="Times New Roman" w:cs="Times New Roman"/>
          <w:color w:val="000000" w:themeColor="text1"/>
          <w:sz w:val="14"/>
          <w:szCs w:val="24"/>
          <w:lang w:eastAsia="en-GB"/>
        </w:rPr>
      </w:pPr>
    </w:p>
    <w:p w:rsidR="004C187D" w:rsidRDefault="004C187D" w:rsidP="007573CB">
      <w:pPr>
        <w:spacing w:after="0" w:line="240" w:lineRule="auto"/>
        <w:ind w:left="284"/>
        <w:rPr>
          <w:rFonts w:cs="Times New Roman"/>
          <w:b/>
          <w:sz w:val="28"/>
          <w:szCs w:val="28"/>
        </w:rPr>
      </w:pPr>
    </w:p>
    <w:p w:rsidR="00843D4B" w:rsidRPr="00843D4B" w:rsidRDefault="00843D4B" w:rsidP="007573CB">
      <w:pPr>
        <w:spacing w:after="0" w:line="240" w:lineRule="auto"/>
        <w:ind w:left="284"/>
        <w:rPr>
          <w:rFonts w:cs="Times New Roman"/>
          <w:b/>
          <w:sz w:val="28"/>
          <w:szCs w:val="28"/>
        </w:rPr>
      </w:pPr>
      <w:r w:rsidRPr="00843D4B">
        <w:rPr>
          <w:rFonts w:cs="Times New Roman"/>
          <w:b/>
          <w:sz w:val="28"/>
          <w:szCs w:val="28"/>
        </w:rPr>
        <w:t xml:space="preserve">UK Visas and Immigration Istanbul </w:t>
      </w:r>
    </w:p>
    <w:sectPr w:rsidR="00843D4B" w:rsidRPr="00843D4B" w:rsidSect="0015157F">
      <w:headerReference w:type="even" r:id="rId22"/>
      <w:headerReference w:type="default" r:id="rId23"/>
      <w:footerReference w:type="even" r:id="rId24"/>
      <w:footerReference w:type="default" r:id="rId25"/>
      <w:headerReference w:type="first" r:id="rId26"/>
      <w:footerReference w:type="first" r:id="rId27"/>
      <w:pgSz w:w="11906" w:h="16838"/>
      <w:pgMar w:top="425" w:right="567" w:bottom="-289"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CDF" w:rsidRDefault="00DA2CDF" w:rsidP="00B76BC6">
      <w:pPr>
        <w:spacing w:after="0" w:line="240" w:lineRule="auto"/>
      </w:pPr>
      <w:r>
        <w:separator/>
      </w:r>
    </w:p>
  </w:endnote>
  <w:endnote w:type="continuationSeparator" w:id="0">
    <w:p w:rsidR="00DA2CDF" w:rsidRDefault="00DA2CDF" w:rsidP="00B76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677" w:rsidRDefault="00733677">
    <w:pPr>
      <w:pStyle w:val="Altbilgi"/>
    </w:pPr>
  </w:p>
  <w:p w:rsidR="00733677" w:rsidRDefault="00175D52" w:rsidP="00B76BC6">
    <w:pPr>
      <w:pStyle w:val="Altbilgi"/>
      <w:jc w:val="center"/>
      <w:rPr>
        <w:rFonts w:ascii="Arial" w:hAnsi="Arial" w:cs="Arial"/>
        <w:b/>
        <w:sz w:val="20"/>
      </w:rPr>
    </w:pPr>
    <w:r>
      <w:fldChar w:fldCharType="begin"/>
    </w:r>
    <w:r>
      <w:instrText xml:space="preserve"> DOCPROPERTY CLASSIFICATION \* MERGEFORMAT </w:instrText>
    </w:r>
    <w:r>
      <w:fldChar w:fldCharType="separate"/>
    </w:r>
    <w:r w:rsidR="0068039C" w:rsidRPr="0068039C">
      <w:rPr>
        <w:rFonts w:ascii="Arial" w:hAnsi="Arial" w:cs="Arial"/>
        <w:b/>
        <w:sz w:val="20"/>
      </w:rPr>
      <w:t>UNCLASSIFIED</w:t>
    </w:r>
    <w:r>
      <w:rPr>
        <w:rFonts w:ascii="Arial" w:hAnsi="Arial" w:cs="Arial"/>
        <w:b/>
        <w:sz w:val="20"/>
      </w:rPr>
      <w:fldChar w:fldCharType="end"/>
    </w:r>
    <w:r w:rsidR="00733677" w:rsidRPr="00B76BC6">
      <w:rPr>
        <w:rFonts w:ascii="Arial" w:hAnsi="Arial" w:cs="Arial"/>
        <w:b/>
        <w:sz w:val="20"/>
      </w:rPr>
      <w:t xml:space="preserve"> </w:t>
    </w:r>
  </w:p>
  <w:p w:rsidR="00733677" w:rsidRPr="00B76BC6" w:rsidRDefault="00175D52" w:rsidP="00B76BC6">
    <w:pPr>
      <w:pStyle w:val="Altbilgi"/>
      <w:spacing w:before="120"/>
      <w:jc w:val="right"/>
      <w:rPr>
        <w:rFonts w:ascii="Arial" w:hAnsi="Arial" w:cs="Arial"/>
        <w:sz w:val="12"/>
      </w:rPr>
    </w:pPr>
    <w:r>
      <w:fldChar w:fldCharType="begin"/>
    </w:r>
    <w:r>
      <w:instrText xml:space="preserve"> FILENAME \p \* MERGEFORMAT </w:instrText>
    </w:r>
    <w:r>
      <w:fldChar w:fldCharType="separate"/>
    </w:r>
    <w:r w:rsidR="0068039C" w:rsidRPr="0068039C">
      <w:rPr>
        <w:rFonts w:ascii="Arial" w:hAnsi="Arial" w:cs="Arial"/>
        <w:noProof/>
        <w:sz w:val="12"/>
      </w:rPr>
      <w:t>S</w:t>
    </w:r>
    <w:r w:rsidR="0068039C">
      <w:rPr>
        <w:noProof/>
      </w:rPr>
      <w:t>:\UK Visas and Immigration\OPERATIONAL UPDATES\Current Processing Times Updates\Turkey Processing Times 13072015.docx</w:t>
    </w:r>
    <w:r>
      <w:rPr>
        <w:noProof/>
      </w:rPr>
      <w:fldChar w:fldCharType="end"/>
    </w:r>
    <w:r w:rsidR="0092121C" w:rsidRPr="00B76BC6">
      <w:rPr>
        <w:rFonts w:ascii="Arial" w:hAnsi="Arial" w:cs="Arial"/>
        <w:sz w:val="12"/>
      </w:rPr>
      <w:fldChar w:fldCharType="begin"/>
    </w:r>
    <w:r w:rsidR="00733677" w:rsidRPr="00B76BC6">
      <w:rPr>
        <w:rFonts w:ascii="Arial" w:hAnsi="Arial" w:cs="Arial"/>
        <w:sz w:val="12"/>
      </w:rPr>
      <w:instrText xml:space="preserve"> DOCPROPERTY PRIVACY  \* MERGEFORMAT </w:instrText>
    </w:r>
    <w:r w:rsidR="0092121C" w:rsidRPr="00B76BC6">
      <w:rPr>
        <w:rFonts w:ascii="Arial" w:hAnsi="Arial" w:cs="Arial"/>
        <w:sz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677" w:rsidRDefault="0073367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677" w:rsidRDefault="00733677">
    <w:pPr>
      <w:pStyle w:val="Altbilgi"/>
    </w:pPr>
  </w:p>
  <w:p w:rsidR="00733677" w:rsidRDefault="00175D52" w:rsidP="00B76BC6">
    <w:pPr>
      <w:pStyle w:val="Altbilgi"/>
      <w:jc w:val="center"/>
      <w:rPr>
        <w:rFonts w:ascii="Arial" w:hAnsi="Arial" w:cs="Arial"/>
        <w:b/>
        <w:sz w:val="20"/>
      </w:rPr>
    </w:pPr>
    <w:r>
      <w:fldChar w:fldCharType="begin"/>
    </w:r>
    <w:r>
      <w:instrText xml:space="preserve"> DOCPROPERTY CLASSIFICATION \* MERGEFORMAT </w:instrText>
    </w:r>
    <w:r>
      <w:fldChar w:fldCharType="separate"/>
    </w:r>
    <w:r w:rsidR="0068039C" w:rsidRPr="0068039C">
      <w:rPr>
        <w:rFonts w:ascii="Arial" w:hAnsi="Arial" w:cs="Arial"/>
        <w:b/>
        <w:sz w:val="20"/>
      </w:rPr>
      <w:t>UNCLASSIFIED</w:t>
    </w:r>
    <w:r>
      <w:rPr>
        <w:rFonts w:ascii="Arial" w:hAnsi="Arial" w:cs="Arial"/>
        <w:b/>
        <w:sz w:val="20"/>
      </w:rPr>
      <w:fldChar w:fldCharType="end"/>
    </w:r>
    <w:r w:rsidR="00733677" w:rsidRPr="00B76BC6">
      <w:rPr>
        <w:rFonts w:ascii="Arial" w:hAnsi="Arial" w:cs="Arial"/>
        <w:b/>
        <w:sz w:val="20"/>
      </w:rPr>
      <w:t xml:space="preserve"> </w:t>
    </w:r>
  </w:p>
  <w:p w:rsidR="00733677" w:rsidRPr="00B76BC6" w:rsidRDefault="00175D52" w:rsidP="00B76BC6">
    <w:pPr>
      <w:pStyle w:val="Altbilgi"/>
      <w:spacing w:before="120"/>
      <w:jc w:val="right"/>
      <w:rPr>
        <w:rFonts w:ascii="Arial" w:hAnsi="Arial" w:cs="Arial"/>
        <w:sz w:val="12"/>
      </w:rPr>
    </w:pPr>
    <w:r>
      <w:fldChar w:fldCharType="begin"/>
    </w:r>
    <w:r>
      <w:instrText xml:space="preserve"> FILENAME \p \* MERGEFORMAT </w:instrText>
    </w:r>
    <w:r>
      <w:fldChar w:fldCharType="separate"/>
    </w:r>
    <w:r w:rsidR="0068039C" w:rsidRPr="0068039C">
      <w:rPr>
        <w:rFonts w:ascii="Arial" w:hAnsi="Arial" w:cs="Arial"/>
        <w:noProof/>
        <w:sz w:val="12"/>
      </w:rPr>
      <w:t>S</w:t>
    </w:r>
    <w:r w:rsidR="0068039C">
      <w:rPr>
        <w:noProof/>
      </w:rPr>
      <w:t>:\UK Visas and Immigration\OPERATIONAL UPDATES\Current Processing Times Updates\Turkey Processing Times 13072015.docx</w:t>
    </w:r>
    <w:r>
      <w:rPr>
        <w:noProof/>
      </w:rPr>
      <w:fldChar w:fldCharType="end"/>
    </w:r>
    <w:r w:rsidR="0092121C" w:rsidRPr="00B76BC6">
      <w:rPr>
        <w:rFonts w:ascii="Arial" w:hAnsi="Arial" w:cs="Arial"/>
        <w:sz w:val="12"/>
      </w:rPr>
      <w:fldChar w:fldCharType="begin"/>
    </w:r>
    <w:r w:rsidR="00733677" w:rsidRPr="00B76BC6">
      <w:rPr>
        <w:rFonts w:ascii="Arial" w:hAnsi="Arial" w:cs="Arial"/>
        <w:sz w:val="12"/>
      </w:rPr>
      <w:instrText xml:space="preserve"> DOCPROPERTY PRIVACY  \* MERGEFORMAT </w:instrText>
    </w:r>
    <w:r w:rsidR="0092121C" w:rsidRPr="00B76BC6">
      <w:rPr>
        <w:rFonts w:ascii="Arial" w:hAnsi="Arial" w:cs="Arial"/>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CDF" w:rsidRDefault="00DA2CDF" w:rsidP="00B76BC6">
      <w:pPr>
        <w:spacing w:after="0" w:line="240" w:lineRule="auto"/>
      </w:pPr>
      <w:r>
        <w:separator/>
      </w:r>
    </w:p>
  </w:footnote>
  <w:footnote w:type="continuationSeparator" w:id="0">
    <w:p w:rsidR="00DA2CDF" w:rsidRDefault="00DA2CDF" w:rsidP="00B76B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677" w:rsidRPr="00B76BC6" w:rsidRDefault="00175D52" w:rsidP="00B76BC6">
    <w:pPr>
      <w:pStyle w:val="stbilgi"/>
      <w:jc w:val="center"/>
      <w:rPr>
        <w:rFonts w:ascii="Arial" w:hAnsi="Arial" w:cs="Arial"/>
        <w:b/>
        <w:sz w:val="20"/>
      </w:rPr>
    </w:pPr>
    <w:r>
      <w:fldChar w:fldCharType="begin"/>
    </w:r>
    <w:r>
      <w:instrText xml:space="preserve"> DOCPROPERTY CLASSIFICATION \* MERGEFORMAT </w:instrText>
    </w:r>
    <w:r>
      <w:fldChar w:fldCharType="separate"/>
    </w:r>
    <w:r w:rsidR="0068039C" w:rsidRPr="0068039C">
      <w:rPr>
        <w:rFonts w:ascii="Arial" w:hAnsi="Arial" w:cs="Arial"/>
        <w:b/>
        <w:sz w:val="20"/>
      </w:rPr>
      <w:t>UNCLASSIFIED</w:t>
    </w:r>
    <w:r>
      <w:rPr>
        <w:rFonts w:ascii="Arial" w:hAnsi="Arial" w:cs="Arial"/>
        <w:b/>
        <w:sz w:val="20"/>
      </w:rPr>
      <w:fldChar w:fldCharType="end"/>
    </w:r>
    <w:r w:rsidR="00733677" w:rsidRPr="00B76BC6">
      <w:rPr>
        <w:rFonts w:ascii="Arial" w:hAnsi="Arial" w:cs="Arial"/>
        <w:b/>
        <w:sz w:val="20"/>
      </w:rPr>
      <w:t xml:space="preserve"> </w:t>
    </w:r>
    <w:r w:rsidR="0092121C" w:rsidRPr="00B76BC6">
      <w:rPr>
        <w:rFonts w:ascii="Arial" w:hAnsi="Arial" w:cs="Arial"/>
        <w:b/>
        <w:sz w:val="20"/>
      </w:rPr>
      <w:fldChar w:fldCharType="begin"/>
    </w:r>
    <w:r w:rsidR="00733677" w:rsidRPr="00B76BC6">
      <w:rPr>
        <w:rFonts w:ascii="Arial" w:hAnsi="Arial" w:cs="Arial"/>
        <w:b/>
        <w:sz w:val="20"/>
      </w:rPr>
      <w:instrText xml:space="preserve"> DOCPROPERTY PRIVACY  \* MERGEFORMAT </w:instrText>
    </w:r>
    <w:r w:rsidR="0092121C" w:rsidRPr="00B76BC6">
      <w:rPr>
        <w:rFonts w:ascii="Arial" w:hAnsi="Arial" w:cs="Arial"/>
        <w:b/>
        <w:sz w:val="20"/>
      </w:rPr>
      <w:fldChar w:fldCharType="end"/>
    </w:r>
  </w:p>
  <w:p w:rsidR="00733677" w:rsidRDefault="0073367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677" w:rsidRDefault="0073367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677" w:rsidRPr="00B76BC6" w:rsidRDefault="00175D52" w:rsidP="00B76BC6">
    <w:pPr>
      <w:pStyle w:val="stbilgi"/>
      <w:jc w:val="center"/>
      <w:rPr>
        <w:rFonts w:ascii="Arial" w:hAnsi="Arial" w:cs="Arial"/>
        <w:b/>
        <w:sz w:val="20"/>
      </w:rPr>
    </w:pPr>
    <w:r>
      <w:fldChar w:fldCharType="begin"/>
    </w:r>
    <w:r>
      <w:instrText xml:space="preserve"> DOCPR</w:instrText>
    </w:r>
    <w:r>
      <w:instrText xml:space="preserve">OPERTY CLASSIFICATION \* MERGEFORMAT </w:instrText>
    </w:r>
    <w:r>
      <w:fldChar w:fldCharType="separate"/>
    </w:r>
    <w:r w:rsidR="0068039C" w:rsidRPr="0068039C">
      <w:rPr>
        <w:rFonts w:ascii="Arial" w:hAnsi="Arial" w:cs="Arial"/>
        <w:b/>
        <w:sz w:val="20"/>
      </w:rPr>
      <w:t>UNCLASSIFIED</w:t>
    </w:r>
    <w:r>
      <w:rPr>
        <w:rFonts w:ascii="Arial" w:hAnsi="Arial" w:cs="Arial"/>
        <w:b/>
        <w:sz w:val="20"/>
      </w:rPr>
      <w:fldChar w:fldCharType="end"/>
    </w:r>
    <w:r w:rsidR="00733677" w:rsidRPr="00B76BC6">
      <w:rPr>
        <w:rFonts w:ascii="Arial" w:hAnsi="Arial" w:cs="Arial"/>
        <w:b/>
        <w:sz w:val="20"/>
      </w:rPr>
      <w:t xml:space="preserve"> </w:t>
    </w:r>
    <w:r w:rsidR="0092121C" w:rsidRPr="00B76BC6">
      <w:rPr>
        <w:rFonts w:ascii="Arial" w:hAnsi="Arial" w:cs="Arial"/>
        <w:b/>
        <w:sz w:val="20"/>
      </w:rPr>
      <w:fldChar w:fldCharType="begin"/>
    </w:r>
    <w:r w:rsidR="00733677" w:rsidRPr="00B76BC6">
      <w:rPr>
        <w:rFonts w:ascii="Arial" w:hAnsi="Arial" w:cs="Arial"/>
        <w:b/>
        <w:sz w:val="20"/>
      </w:rPr>
      <w:instrText xml:space="preserve"> DOCPROPERTY PRIVACY  \* MERGEFORMAT </w:instrText>
    </w:r>
    <w:r w:rsidR="0092121C" w:rsidRPr="00B76BC6">
      <w:rPr>
        <w:rFonts w:ascii="Arial" w:hAnsi="Arial" w:cs="Arial"/>
        <w:b/>
        <w:sz w:val="20"/>
      </w:rPr>
      <w:fldChar w:fldCharType="end"/>
    </w:r>
  </w:p>
  <w:p w:rsidR="00733677" w:rsidRDefault="0073367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220FD"/>
    <w:multiLevelType w:val="multilevel"/>
    <w:tmpl w:val="9D5E9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14C32BD3"/>
    <w:multiLevelType w:val="hybridMultilevel"/>
    <w:tmpl w:val="023C263C"/>
    <w:lvl w:ilvl="0" w:tplc="3E3A91E0">
      <w:start w:val="1"/>
      <w:numFmt w:val="decimal"/>
      <w:lvlText w:val="%1."/>
      <w:lvlJc w:val="left"/>
      <w:pPr>
        <w:ind w:left="720" w:hanging="360"/>
      </w:pPr>
      <w:rPr>
        <w:b/>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5B1F0027"/>
    <w:multiLevelType w:val="multilevel"/>
    <w:tmpl w:val="1FC677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22A2BBA"/>
    <w:multiLevelType w:val="hybridMultilevel"/>
    <w:tmpl w:val="5986C1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B76BC6"/>
    <w:rsid w:val="00000249"/>
    <w:rsid w:val="000056F6"/>
    <w:rsid w:val="0001352D"/>
    <w:rsid w:val="00013C03"/>
    <w:rsid w:val="000163C3"/>
    <w:rsid w:val="0001669F"/>
    <w:rsid w:val="000236E5"/>
    <w:rsid w:val="0004564B"/>
    <w:rsid w:val="000458EC"/>
    <w:rsid w:val="00045A74"/>
    <w:rsid w:val="0004756B"/>
    <w:rsid w:val="00051793"/>
    <w:rsid w:val="00056479"/>
    <w:rsid w:val="00071F0C"/>
    <w:rsid w:val="00074EB3"/>
    <w:rsid w:val="00075AB4"/>
    <w:rsid w:val="000969C8"/>
    <w:rsid w:val="000A3EA8"/>
    <w:rsid w:val="000B24AB"/>
    <w:rsid w:val="000B256E"/>
    <w:rsid w:val="000B7BC8"/>
    <w:rsid w:val="000E2264"/>
    <w:rsid w:val="000E2395"/>
    <w:rsid w:val="000E2989"/>
    <w:rsid w:val="000E3A7A"/>
    <w:rsid w:val="000F0E0A"/>
    <w:rsid w:val="000F2725"/>
    <w:rsid w:val="000F5443"/>
    <w:rsid w:val="0010654E"/>
    <w:rsid w:val="00121856"/>
    <w:rsid w:val="00123468"/>
    <w:rsid w:val="00123875"/>
    <w:rsid w:val="00134636"/>
    <w:rsid w:val="001365E4"/>
    <w:rsid w:val="00151516"/>
    <w:rsid w:val="0015157F"/>
    <w:rsid w:val="001541FB"/>
    <w:rsid w:val="00165975"/>
    <w:rsid w:val="00165B22"/>
    <w:rsid w:val="00165C45"/>
    <w:rsid w:val="00172C69"/>
    <w:rsid w:val="00175D52"/>
    <w:rsid w:val="00182924"/>
    <w:rsid w:val="00183BF4"/>
    <w:rsid w:val="00185680"/>
    <w:rsid w:val="00193FA6"/>
    <w:rsid w:val="001A793B"/>
    <w:rsid w:val="001B0501"/>
    <w:rsid w:val="001B4AA5"/>
    <w:rsid w:val="001B6889"/>
    <w:rsid w:val="001C27AD"/>
    <w:rsid w:val="001D1134"/>
    <w:rsid w:val="001D3DB6"/>
    <w:rsid w:val="001D4C26"/>
    <w:rsid w:val="001E3447"/>
    <w:rsid w:val="001E6C56"/>
    <w:rsid w:val="001F513A"/>
    <w:rsid w:val="0020333F"/>
    <w:rsid w:val="00225505"/>
    <w:rsid w:val="00226EA2"/>
    <w:rsid w:val="00240600"/>
    <w:rsid w:val="00251ECD"/>
    <w:rsid w:val="00256AE6"/>
    <w:rsid w:val="00262A22"/>
    <w:rsid w:val="0026691F"/>
    <w:rsid w:val="00272AB2"/>
    <w:rsid w:val="00272F93"/>
    <w:rsid w:val="00273FC6"/>
    <w:rsid w:val="002853CB"/>
    <w:rsid w:val="002916E0"/>
    <w:rsid w:val="00292EBF"/>
    <w:rsid w:val="002976F5"/>
    <w:rsid w:val="002C4897"/>
    <w:rsid w:val="002E0191"/>
    <w:rsid w:val="002F49A9"/>
    <w:rsid w:val="002F7063"/>
    <w:rsid w:val="0031310D"/>
    <w:rsid w:val="003304B4"/>
    <w:rsid w:val="00340925"/>
    <w:rsid w:val="00347865"/>
    <w:rsid w:val="003520B8"/>
    <w:rsid w:val="003614CC"/>
    <w:rsid w:val="00363276"/>
    <w:rsid w:val="00373BF3"/>
    <w:rsid w:val="00374BE6"/>
    <w:rsid w:val="00376088"/>
    <w:rsid w:val="00384081"/>
    <w:rsid w:val="00385428"/>
    <w:rsid w:val="00391C76"/>
    <w:rsid w:val="00392251"/>
    <w:rsid w:val="003967C5"/>
    <w:rsid w:val="003A490A"/>
    <w:rsid w:val="003C0298"/>
    <w:rsid w:val="003D0B6E"/>
    <w:rsid w:val="003D496C"/>
    <w:rsid w:val="003D6068"/>
    <w:rsid w:val="003E18CC"/>
    <w:rsid w:val="003E7F20"/>
    <w:rsid w:val="003F4034"/>
    <w:rsid w:val="003F42A8"/>
    <w:rsid w:val="00404313"/>
    <w:rsid w:val="00407773"/>
    <w:rsid w:val="0041324D"/>
    <w:rsid w:val="004356E1"/>
    <w:rsid w:val="00440B57"/>
    <w:rsid w:val="004445E8"/>
    <w:rsid w:val="00445B66"/>
    <w:rsid w:val="00447641"/>
    <w:rsid w:val="00453930"/>
    <w:rsid w:val="004642FE"/>
    <w:rsid w:val="0047364E"/>
    <w:rsid w:val="00487D17"/>
    <w:rsid w:val="00494656"/>
    <w:rsid w:val="004946F7"/>
    <w:rsid w:val="004A0B40"/>
    <w:rsid w:val="004C187D"/>
    <w:rsid w:val="004C452F"/>
    <w:rsid w:val="004C5B43"/>
    <w:rsid w:val="004C7714"/>
    <w:rsid w:val="004D47F7"/>
    <w:rsid w:val="004F37A2"/>
    <w:rsid w:val="005045FB"/>
    <w:rsid w:val="00507820"/>
    <w:rsid w:val="00526CB3"/>
    <w:rsid w:val="00535B6F"/>
    <w:rsid w:val="00542E16"/>
    <w:rsid w:val="00543E30"/>
    <w:rsid w:val="0056207F"/>
    <w:rsid w:val="00563841"/>
    <w:rsid w:val="005657FC"/>
    <w:rsid w:val="005707DE"/>
    <w:rsid w:val="00575685"/>
    <w:rsid w:val="00577F7E"/>
    <w:rsid w:val="005A5B76"/>
    <w:rsid w:val="005A5FCC"/>
    <w:rsid w:val="005B3D7F"/>
    <w:rsid w:val="005B62C3"/>
    <w:rsid w:val="005C3CE1"/>
    <w:rsid w:val="005D1BC3"/>
    <w:rsid w:val="005E1321"/>
    <w:rsid w:val="005E330D"/>
    <w:rsid w:val="00604F42"/>
    <w:rsid w:val="00606D90"/>
    <w:rsid w:val="00613F37"/>
    <w:rsid w:val="00644808"/>
    <w:rsid w:val="00647B72"/>
    <w:rsid w:val="00647FDE"/>
    <w:rsid w:val="00661A6E"/>
    <w:rsid w:val="00670B24"/>
    <w:rsid w:val="00674498"/>
    <w:rsid w:val="0068039C"/>
    <w:rsid w:val="00682438"/>
    <w:rsid w:val="0069014B"/>
    <w:rsid w:val="0069658D"/>
    <w:rsid w:val="006A1B17"/>
    <w:rsid w:val="006A4E5D"/>
    <w:rsid w:val="006B50B1"/>
    <w:rsid w:val="006C367B"/>
    <w:rsid w:val="006C4BA3"/>
    <w:rsid w:val="006C5D62"/>
    <w:rsid w:val="006C785E"/>
    <w:rsid w:val="006E18BC"/>
    <w:rsid w:val="006E4C03"/>
    <w:rsid w:val="006F22ED"/>
    <w:rsid w:val="006F7817"/>
    <w:rsid w:val="007201BC"/>
    <w:rsid w:val="00724C38"/>
    <w:rsid w:val="00731796"/>
    <w:rsid w:val="00732BDD"/>
    <w:rsid w:val="00733677"/>
    <w:rsid w:val="007461FD"/>
    <w:rsid w:val="007556F9"/>
    <w:rsid w:val="007573CB"/>
    <w:rsid w:val="007672C4"/>
    <w:rsid w:val="007706C0"/>
    <w:rsid w:val="00771FED"/>
    <w:rsid w:val="0078200A"/>
    <w:rsid w:val="007846DD"/>
    <w:rsid w:val="00793722"/>
    <w:rsid w:val="007B10EA"/>
    <w:rsid w:val="007B2CE6"/>
    <w:rsid w:val="007B30A4"/>
    <w:rsid w:val="007C5D9A"/>
    <w:rsid w:val="007C65A0"/>
    <w:rsid w:val="007F5F61"/>
    <w:rsid w:val="00807566"/>
    <w:rsid w:val="00810C7E"/>
    <w:rsid w:val="008111C9"/>
    <w:rsid w:val="00812CCE"/>
    <w:rsid w:val="0081796C"/>
    <w:rsid w:val="00827D4D"/>
    <w:rsid w:val="0084131B"/>
    <w:rsid w:val="00843D4B"/>
    <w:rsid w:val="0084473C"/>
    <w:rsid w:val="00846BBE"/>
    <w:rsid w:val="00847BE4"/>
    <w:rsid w:val="00864875"/>
    <w:rsid w:val="00865432"/>
    <w:rsid w:val="0087575A"/>
    <w:rsid w:val="00891964"/>
    <w:rsid w:val="00895BD3"/>
    <w:rsid w:val="008B439A"/>
    <w:rsid w:val="008B4C9D"/>
    <w:rsid w:val="008C0135"/>
    <w:rsid w:val="008C16D9"/>
    <w:rsid w:val="008E4681"/>
    <w:rsid w:val="008E7F03"/>
    <w:rsid w:val="008E7F47"/>
    <w:rsid w:val="008F5D37"/>
    <w:rsid w:val="0091041A"/>
    <w:rsid w:val="0091261F"/>
    <w:rsid w:val="0091318C"/>
    <w:rsid w:val="00920D04"/>
    <w:rsid w:val="0092121C"/>
    <w:rsid w:val="00923870"/>
    <w:rsid w:val="0092759E"/>
    <w:rsid w:val="00935282"/>
    <w:rsid w:val="00935C4A"/>
    <w:rsid w:val="00936E74"/>
    <w:rsid w:val="009408BC"/>
    <w:rsid w:val="00940FF4"/>
    <w:rsid w:val="00941C0D"/>
    <w:rsid w:val="00944499"/>
    <w:rsid w:val="009460AE"/>
    <w:rsid w:val="00962169"/>
    <w:rsid w:val="00965DA7"/>
    <w:rsid w:val="0097662B"/>
    <w:rsid w:val="00981B75"/>
    <w:rsid w:val="00992C7F"/>
    <w:rsid w:val="0099776C"/>
    <w:rsid w:val="009A25D9"/>
    <w:rsid w:val="009A5D9A"/>
    <w:rsid w:val="009A5FF9"/>
    <w:rsid w:val="009B05CA"/>
    <w:rsid w:val="009B6787"/>
    <w:rsid w:val="009C5308"/>
    <w:rsid w:val="009C75F7"/>
    <w:rsid w:val="009D3CEB"/>
    <w:rsid w:val="009E1BFC"/>
    <w:rsid w:val="009E24B0"/>
    <w:rsid w:val="009F2D43"/>
    <w:rsid w:val="009F49D9"/>
    <w:rsid w:val="00A10003"/>
    <w:rsid w:val="00A11307"/>
    <w:rsid w:val="00A151EF"/>
    <w:rsid w:val="00A3297A"/>
    <w:rsid w:val="00A40863"/>
    <w:rsid w:val="00A54A3B"/>
    <w:rsid w:val="00A64F78"/>
    <w:rsid w:val="00A653E0"/>
    <w:rsid w:val="00A808C2"/>
    <w:rsid w:val="00A84BC3"/>
    <w:rsid w:val="00A9054B"/>
    <w:rsid w:val="00A94A04"/>
    <w:rsid w:val="00AA37DB"/>
    <w:rsid w:val="00AA40ED"/>
    <w:rsid w:val="00AB2253"/>
    <w:rsid w:val="00AB22FA"/>
    <w:rsid w:val="00AB2FB7"/>
    <w:rsid w:val="00AD2AA9"/>
    <w:rsid w:val="00AE0099"/>
    <w:rsid w:val="00AE19FB"/>
    <w:rsid w:val="00AF5E7B"/>
    <w:rsid w:val="00AF75E9"/>
    <w:rsid w:val="00B258BC"/>
    <w:rsid w:val="00B4038B"/>
    <w:rsid w:val="00B63C06"/>
    <w:rsid w:val="00B7305A"/>
    <w:rsid w:val="00B75ADF"/>
    <w:rsid w:val="00B76BC6"/>
    <w:rsid w:val="00B81045"/>
    <w:rsid w:val="00B90DEE"/>
    <w:rsid w:val="00B925FF"/>
    <w:rsid w:val="00B95A34"/>
    <w:rsid w:val="00BA4602"/>
    <w:rsid w:val="00BB7822"/>
    <w:rsid w:val="00BC2332"/>
    <w:rsid w:val="00BD02B7"/>
    <w:rsid w:val="00BD68A8"/>
    <w:rsid w:val="00BF648B"/>
    <w:rsid w:val="00BF69FE"/>
    <w:rsid w:val="00BF768F"/>
    <w:rsid w:val="00C22CEC"/>
    <w:rsid w:val="00C238FF"/>
    <w:rsid w:val="00C34CC0"/>
    <w:rsid w:val="00C4044C"/>
    <w:rsid w:val="00C40B28"/>
    <w:rsid w:val="00C41A75"/>
    <w:rsid w:val="00C44B0C"/>
    <w:rsid w:val="00C47612"/>
    <w:rsid w:val="00C53292"/>
    <w:rsid w:val="00C62FB5"/>
    <w:rsid w:val="00C80DBD"/>
    <w:rsid w:val="00C922E9"/>
    <w:rsid w:val="00C961C8"/>
    <w:rsid w:val="00CA240D"/>
    <w:rsid w:val="00CA2D40"/>
    <w:rsid w:val="00CA4388"/>
    <w:rsid w:val="00CB681E"/>
    <w:rsid w:val="00CB799B"/>
    <w:rsid w:val="00CC44E8"/>
    <w:rsid w:val="00CD5ECF"/>
    <w:rsid w:val="00CD7B3C"/>
    <w:rsid w:val="00CF2D84"/>
    <w:rsid w:val="00D02D02"/>
    <w:rsid w:val="00D047C5"/>
    <w:rsid w:val="00D04D87"/>
    <w:rsid w:val="00D05F4C"/>
    <w:rsid w:val="00D20F83"/>
    <w:rsid w:val="00D238E4"/>
    <w:rsid w:val="00D267EF"/>
    <w:rsid w:val="00D26C51"/>
    <w:rsid w:val="00D4616D"/>
    <w:rsid w:val="00D46E56"/>
    <w:rsid w:val="00D5177C"/>
    <w:rsid w:val="00D737CF"/>
    <w:rsid w:val="00D75675"/>
    <w:rsid w:val="00D761BB"/>
    <w:rsid w:val="00D920A6"/>
    <w:rsid w:val="00DA0514"/>
    <w:rsid w:val="00DA2CDF"/>
    <w:rsid w:val="00DA336E"/>
    <w:rsid w:val="00DC09E9"/>
    <w:rsid w:val="00DC2AB0"/>
    <w:rsid w:val="00DD11FA"/>
    <w:rsid w:val="00DD194F"/>
    <w:rsid w:val="00DD635D"/>
    <w:rsid w:val="00DE231C"/>
    <w:rsid w:val="00DE6AF3"/>
    <w:rsid w:val="00E02DE9"/>
    <w:rsid w:val="00E0652B"/>
    <w:rsid w:val="00E15ECB"/>
    <w:rsid w:val="00E20835"/>
    <w:rsid w:val="00E3506B"/>
    <w:rsid w:val="00E36D6F"/>
    <w:rsid w:val="00E455D4"/>
    <w:rsid w:val="00E52DD7"/>
    <w:rsid w:val="00E60639"/>
    <w:rsid w:val="00E914B1"/>
    <w:rsid w:val="00E9186B"/>
    <w:rsid w:val="00E92ECB"/>
    <w:rsid w:val="00EA2BF7"/>
    <w:rsid w:val="00EA2F2C"/>
    <w:rsid w:val="00EA706F"/>
    <w:rsid w:val="00EB78F8"/>
    <w:rsid w:val="00ED1647"/>
    <w:rsid w:val="00ED31F8"/>
    <w:rsid w:val="00EE0360"/>
    <w:rsid w:val="00EE392A"/>
    <w:rsid w:val="00EF37E4"/>
    <w:rsid w:val="00F032A4"/>
    <w:rsid w:val="00F228C6"/>
    <w:rsid w:val="00F22B9E"/>
    <w:rsid w:val="00F27C6A"/>
    <w:rsid w:val="00F30213"/>
    <w:rsid w:val="00F322AA"/>
    <w:rsid w:val="00F330DD"/>
    <w:rsid w:val="00F37A8F"/>
    <w:rsid w:val="00F40EC3"/>
    <w:rsid w:val="00F44F15"/>
    <w:rsid w:val="00F45BEB"/>
    <w:rsid w:val="00F53FDE"/>
    <w:rsid w:val="00F573B0"/>
    <w:rsid w:val="00F63E4B"/>
    <w:rsid w:val="00F74537"/>
    <w:rsid w:val="00FB0720"/>
    <w:rsid w:val="00FC3834"/>
    <w:rsid w:val="00FC4C9A"/>
    <w:rsid w:val="00FC7D1A"/>
    <w:rsid w:val="00FD0B3C"/>
    <w:rsid w:val="00FD111E"/>
    <w:rsid w:val="00FD1F32"/>
    <w:rsid w:val="00FD53B3"/>
    <w:rsid w:val="00FE67F3"/>
    <w:rsid w:val="00FE6812"/>
    <w:rsid w:val="00FF350E"/>
    <w:rsid w:val="00FF58F8"/>
    <w:rsid w:val="00FF5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5:docId w15:val="{8E64035B-6184-41B9-9B00-F5F0A355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B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B76BC6"/>
    <w:pPr>
      <w:tabs>
        <w:tab w:val="center" w:pos="4513"/>
        <w:tab w:val="right" w:pos="9026"/>
      </w:tabs>
      <w:spacing w:after="0" w:line="240" w:lineRule="auto"/>
    </w:pPr>
  </w:style>
  <w:style w:type="character" w:customStyle="1" w:styleId="stbilgiChar">
    <w:name w:val="Üstbilgi Char"/>
    <w:basedOn w:val="VarsaylanParagrafYazTipi"/>
    <w:link w:val="stbilgi"/>
    <w:uiPriority w:val="99"/>
    <w:semiHidden/>
    <w:rsid w:val="00B76BC6"/>
  </w:style>
  <w:style w:type="paragraph" w:styleId="Altbilgi">
    <w:name w:val="footer"/>
    <w:basedOn w:val="Normal"/>
    <w:link w:val="AltbilgiChar"/>
    <w:uiPriority w:val="99"/>
    <w:unhideWhenUsed/>
    <w:rsid w:val="00B76BC6"/>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B76BC6"/>
  </w:style>
  <w:style w:type="character" w:styleId="Kpr">
    <w:name w:val="Hyperlink"/>
    <w:basedOn w:val="VarsaylanParagrafYazTipi"/>
    <w:uiPriority w:val="99"/>
    <w:unhideWhenUsed/>
    <w:rsid w:val="00B76BC6"/>
    <w:rPr>
      <w:color w:val="0000FF" w:themeColor="hyperlink"/>
      <w:u w:val="single"/>
    </w:rPr>
  </w:style>
  <w:style w:type="character" w:styleId="zlenenKpr">
    <w:name w:val="FollowedHyperlink"/>
    <w:basedOn w:val="VarsaylanParagrafYazTipi"/>
    <w:uiPriority w:val="99"/>
    <w:semiHidden/>
    <w:unhideWhenUsed/>
    <w:rsid w:val="00B76BC6"/>
    <w:rPr>
      <w:color w:val="800080" w:themeColor="followedHyperlink"/>
      <w:u w:val="single"/>
    </w:rPr>
  </w:style>
  <w:style w:type="character" w:customStyle="1" w:styleId="ListeParagrafChar">
    <w:name w:val="Liste Paragraf Char"/>
    <w:aliases w:val="Dot pt Char,List Paragraph1 Char,List Paragraph11 Char,Colorful List - Accent 11 Char,Bullet 1 Char,Bullet Points Char,MAIN CONTENT Char,F5 List Paragraph Char,No Spacing1 Char,List Paragraph Char Char Char Char,Indicator Text Char"/>
    <w:basedOn w:val="VarsaylanParagrafYazTipi"/>
    <w:link w:val="ListeParagraf"/>
    <w:uiPriority w:val="34"/>
    <w:qFormat/>
    <w:locked/>
    <w:rsid w:val="00B76BC6"/>
  </w:style>
  <w:style w:type="paragraph" w:styleId="ListeParagraf">
    <w:name w:val="List Paragraph"/>
    <w:aliases w:val="Dot pt,List Paragraph1,List Paragraph11,Colorful List - Accent 11,Bullet 1,Bullet Points,MAIN CONTENT,F5 List Paragraph,No Spacing1,List Paragraph Char Char Char,Indicator Text,Numbered Para 1,List Paragraph2,Normal numbered,OBC Bullet"/>
    <w:basedOn w:val="Normal"/>
    <w:link w:val="ListeParagrafChar"/>
    <w:uiPriority w:val="34"/>
    <w:qFormat/>
    <w:rsid w:val="00B76BC6"/>
    <w:pPr>
      <w:ind w:left="720"/>
      <w:contextualSpacing/>
    </w:pPr>
  </w:style>
  <w:style w:type="character" w:styleId="AklamaBavurusu">
    <w:name w:val="annotation reference"/>
    <w:basedOn w:val="VarsaylanParagrafYazTipi"/>
    <w:uiPriority w:val="99"/>
    <w:semiHidden/>
    <w:unhideWhenUsed/>
    <w:rsid w:val="00E20835"/>
    <w:rPr>
      <w:sz w:val="16"/>
      <w:szCs w:val="16"/>
    </w:rPr>
  </w:style>
  <w:style w:type="paragraph" w:styleId="AklamaMetni">
    <w:name w:val="annotation text"/>
    <w:basedOn w:val="Normal"/>
    <w:link w:val="AklamaMetniChar"/>
    <w:uiPriority w:val="99"/>
    <w:semiHidden/>
    <w:unhideWhenUsed/>
    <w:rsid w:val="00E2083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20835"/>
    <w:rPr>
      <w:sz w:val="20"/>
      <w:szCs w:val="20"/>
    </w:rPr>
  </w:style>
  <w:style w:type="paragraph" w:styleId="AklamaKonusu">
    <w:name w:val="annotation subject"/>
    <w:basedOn w:val="AklamaMetni"/>
    <w:next w:val="AklamaMetni"/>
    <w:link w:val="AklamaKonusuChar"/>
    <w:uiPriority w:val="99"/>
    <w:semiHidden/>
    <w:unhideWhenUsed/>
    <w:rsid w:val="00E20835"/>
    <w:rPr>
      <w:b/>
      <w:bCs/>
    </w:rPr>
  </w:style>
  <w:style w:type="character" w:customStyle="1" w:styleId="AklamaKonusuChar">
    <w:name w:val="Açıklama Konusu Char"/>
    <w:basedOn w:val="AklamaMetniChar"/>
    <w:link w:val="AklamaKonusu"/>
    <w:uiPriority w:val="99"/>
    <w:semiHidden/>
    <w:rsid w:val="00E20835"/>
    <w:rPr>
      <w:b/>
      <w:bCs/>
      <w:sz w:val="20"/>
      <w:szCs w:val="20"/>
    </w:rPr>
  </w:style>
  <w:style w:type="paragraph" w:styleId="BalonMetni">
    <w:name w:val="Balloon Text"/>
    <w:basedOn w:val="Normal"/>
    <w:link w:val="BalonMetniChar"/>
    <w:uiPriority w:val="99"/>
    <w:semiHidden/>
    <w:unhideWhenUsed/>
    <w:rsid w:val="00E208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20835"/>
    <w:rPr>
      <w:rFonts w:ascii="Tahoma" w:hAnsi="Tahoma" w:cs="Tahoma"/>
      <w:sz w:val="16"/>
      <w:szCs w:val="16"/>
    </w:rPr>
  </w:style>
  <w:style w:type="paragraph" w:customStyle="1" w:styleId="Default">
    <w:name w:val="Default"/>
    <w:rsid w:val="0004564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378179">
      <w:bodyDiv w:val="1"/>
      <w:marLeft w:val="0"/>
      <w:marRight w:val="0"/>
      <w:marTop w:val="0"/>
      <w:marBottom w:val="0"/>
      <w:divBdr>
        <w:top w:val="none" w:sz="0" w:space="0" w:color="auto"/>
        <w:left w:val="none" w:sz="0" w:space="0" w:color="auto"/>
        <w:bottom w:val="none" w:sz="0" w:space="0" w:color="auto"/>
        <w:right w:val="none" w:sz="0" w:space="0" w:color="auto"/>
      </w:divBdr>
    </w:div>
    <w:div w:id="430441809">
      <w:bodyDiv w:val="1"/>
      <w:marLeft w:val="0"/>
      <w:marRight w:val="0"/>
      <w:marTop w:val="0"/>
      <w:marBottom w:val="0"/>
      <w:divBdr>
        <w:top w:val="none" w:sz="0" w:space="0" w:color="auto"/>
        <w:left w:val="none" w:sz="0" w:space="0" w:color="auto"/>
        <w:bottom w:val="none" w:sz="0" w:space="0" w:color="auto"/>
        <w:right w:val="none" w:sz="0" w:space="0" w:color="auto"/>
      </w:divBdr>
    </w:div>
    <w:div w:id="570891805">
      <w:bodyDiv w:val="1"/>
      <w:marLeft w:val="0"/>
      <w:marRight w:val="0"/>
      <w:marTop w:val="0"/>
      <w:marBottom w:val="0"/>
      <w:divBdr>
        <w:top w:val="none" w:sz="0" w:space="0" w:color="auto"/>
        <w:left w:val="none" w:sz="0" w:space="0" w:color="auto"/>
        <w:bottom w:val="none" w:sz="0" w:space="0" w:color="auto"/>
        <w:right w:val="none" w:sz="0" w:space="0" w:color="auto"/>
      </w:divBdr>
    </w:div>
    <w:div w:id="592055716">
      <w:bodyDiv w:val="1"/>
      <w:marLeft w:val="0"/>
      <w:marRight w:val="0"/>
      <w:marTop w:val="0"/>
      <w:marBottom w:val="0"/>
      <w:divBdr>
        <w:top w:val="none" w:sz="0" w:space="0" w:color="auto"/>
        <w:left w:val="none" w:sz="0" w:space="0" w:color="auto"/>
        <w:bottom w:val="none" w:sz="0" w:space="0" w:color="auto"/>
        <w:right w:val="none" w:sz="0" w:space="0" w:color="auto"/>
      </w:divBdr>
    </w:div>
    <w:div w:id="935944947">
      <w:bodyDiv w:val="1"/>
      <w:marLeft w:val="0"/>
      <w:marRight w:val="0"/>
      <w:marTop w:val="0"/>
      <w:marBottom w:val="0"/>
      <w:divBdr>
        <w:top w:val="none" w:sz="0" w:space="0" w:color="auto"/>
        <w:left w:val="none" w:sz="0" w:space="0" w:color="auto"/>
        <w:bottom w:val="none" w:sz="0" w:space="0" w:color="auto"/>
        <w:right w:val="none" w:sz="0" w:space="0" w:color="auto"/>
      </w:divBdr>
    </w:div>
    <w:div w:id="1176920022">
      <w:bodyDiv w:val="1"/>
      <w:marLeft w:val="0"/>
      <w:marRight w:val="0"/>
      <w:marTop w:val="0"/>
      <w:marBottom w:val="0"/>
      <w:divBdr>
        <w:top w:val="none" w:sz="0" w:space="0" w:color="auto"/>
        <w:left w:val="none" w:sz="0" w:space="0" w:color="auto"/>
        <w:bottom w:val="none" w:sz="0" w:space="0" w:color="auto"/>
        <w:right w:val="none" w:sz="0" w:space="0" w:color="auto"/>
      </w:divBdr>
    </w:div>
    <w:div w:id="1543396668">
      <w:bodyDiv w:val="1"/>
      <w:marLeft w:val="0"/>
      <w:marRight w:val="0"/>
      <w:marTop w:val="0"/>
      <w:marBottom w:val="0"/>
      <w:divBdr>
        <w:top w:val="none" w:sz="0" w:space="0" w:color="auto"/>
        <w:left w:val="none" w:sz="0" w:space="0" w:color="auto"/>
        <w:bottom w:val="none" w:sz="0" w:space="0" w:color="auto"/>
        <w:right w:val="none" w:sz="0" w:space="0" w:color="auto"/>
      </w:divBdr>
    </w:div>
    <w:div w:id="201903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uploads/system/uploads/attachment_data/file/408854/HOW_TO_APPLY_FOR_A_UK_VISA_Jan_2015_Turkish.pdf" TargetMode="External"/><Relationship Id="rId18" Type="http://schemas.openxmlformats.org/officeDocument/2006/relationships/hyperlink" Target="https://www.gov.uk/browse/visas-immigration/work-visa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ukvi-international.faq-help.com/" TargetMode="External"/><Relationship Id="rId7" Type="http://schemas.openxmlformats.org/officeDocument/2006/relationships/endnotes" Target="endnotes.xml"/><Relationship Id="rId12" Type="http://schemas.openxmlformats.org/officeDocument/2006/relationships/hyperlink" Target="https://www.gov.uk/government/uploads/system/uploads/attachment_data/file/408853/HOW_TO_APPLY_FOR_A_UK_VISA_Jan_2015_English.pdf" TargetMode="External"/><Relationship Id="rId17" Type="http://schemas.openxmlformats.org/officeDocument/2006/relationships/hyperlink" Target="https://www.gov.uk/browse/visas-immigration/tourist-short-stay-visa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tpcontact.co.uk/" TargetMode="External"/><Relationship Id="rId20" Type="http://schemas.openxmlformats.org/officeDocument/2006/relationships/hyperlink" Target="http://www.ge2tr.tpcontact.co.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visas-immigratio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visas-immigratio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ukba.homeoffice.gov.uk/visas-immigration/general-info/processing-times/" TargetMode="External"/><Relationship Id="rId19" Type="http://schemas.openxmlformats.org/officeDocument/2006/relationships/hyperlink" Target="https://www.gov.uk/browse/visas-immigration/work-visa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pcontact.co.uk/"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8DBA1-A5BA-446C-8F26-C6E0F6EF0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5801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xx</vt:lpstr>
    </vt:vector>
  </TitlesOfParts>
  <Company>FCO</Company>
  <LinksUpToDate>false</LinksUpToDate>
  <CharactersWithSpaces>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dc:title>
  <dc:creator>nikoralay</dc:creator>
  <cp:lastModifiedBy>Gulberk Asyapar</cp:lastModifiedBy>
  <cp:revision>2</cp:revision>
  <cp:lastPrinted>2015-07-13T08:44:00Z</cp:lastPrinted>
  <dcterms:created xsi:type="dcterms:W3CDTF">2015-08-28T07:28:00Z</dcterms:created>
  <dcterms:modified xsi:type="dcterms:W3CDTF">2015-08-28T07:28:00Z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2014-06-18T21:00:00Z</vt:filetime>
  </property>
</Properties>
</file>